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6A69" w14:textId="0241560B" w:rsidR="00700F46" w:rsidRPr="00C60564" w:rsidRDefault="00451B70" w:rsidP="00CC43D3">
      <w:pPr>
        <w:jc w:val="center"/>
        <w:rPr>
          <w:rStyle w:val="apple-style-span"/>
          <w:rFonts w:asciiTheme="minorHAnsi" w:hAnsiTheme="minorHAnsi" w:cstheme="minorHAnsi"/>
          <w:b/>
          <w:bCs/>
          <w:iCs/>
          <w:color w:val="000000"/>
          <w:sz w:val="32"/>
          <w:szCs w:val="32"/>
          <w:shd w:val="clear" w:color="auto" w:fill="FFFFFF"/>
        </w:rPr>
      </w:pPr>
      <w:r>
        <w:rPr>
          <w:rStyle w:val="apple-style-span"/>
          <w:rFonts w:asciiTheme="minorHAnsi" w:hAnsiTheme="minorHAnsi" w:cstheme="minorHAnsi"/>
          <w:b/>
          <w:bCs/>
          <w:iCs/>
          <w:color w:val="000000"/>
          <w:sz w:val="32"/>
          <w:szCs w:val="32"/>
          <w:shd w:val="clear" w:color="auto" w:fill="FFFFFF"/>
        </w:rPr>
        <w:t>SMĚNNÁ</w:t>
      </w:r>
      <w:r w:rsidR="00700F46" w:rsidRPr="00C60564">
        <w:rPr>
          <w:rStyle w:val="apple-style-span"/>
          <w:rFonts w:asciiTheme="minorHAnsi" w:hAnsiTheme="minorHAnsi" w:cstheme="minorHAnsi"/>
          <w:b/>
          <w:bCs/>
          <w:iCs/>
          <w:color w:val="000000"/>
          <w:sz w:val="32"/>
          <w:szCs w:val="32"/>
          <w:shd w:val="clear" w:color="auto" w:fill="FFFFFF"/>
        </w:rPr>
        <w:t xml:space="preserve"> SMLOUVA</w:t>
      </w:r>
    </w:p>
    <w:p w14:paraId="01922267" w14:textId="7893AC01" w:rsidR="00700F46" w:rsidRPr="00C60564" w:rsidRDefault="00700F46" w:rsidP="00CC43D3">
      <w:pPr>
        <w:pStyle w:val="Bezmezer"/>
        <w:jc w:val="center"/>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 xml:space="preserve">uzavřená v souladu s ustanovením zákona č. </w:t>
      </w:r>
      <w:r w:rsidR="00D308F8" w:rsidRPr="00C60564">
        <w:rPr>
          <w:rStyle w:val="apple-style-span"/>
          <w:rFonts w:asciiTheme="minorHAnsi" w:hAnsiTheme="minorHAnsi" w:cstheme="minorHAnsi"/>
          <w:iCs/>
          <w:color w:val="000000"/>
          <w:sz w:val="24"/>
          <w:szCs w:val="24"/>
          <w:shd w:val="clear" w:color="auto" w:fill="FFFFFF"/>
        </w:rPr>
        <w:t>89/2012</w:t>
      </w:r>
      <w:r w:rsidRPr="00C60564">
        <w:rPr>
          <w:rStyle w:val="apple-style-span"/>
          <w:rFonts w:asciiTheme="minorHAnsi" w:hAnsiTheme="minorHAnsi" w:cstheme="minorHAnsi"/>
          <w:iCs/>
          <w:color w:val="000000"/>
          <w:sz w:val="24"/>
          <w:szCs w:val="24"/>
          <w:shd w:val="clear" w:color="auto" w:fill="FFFFFF"/>
        </w:rPr>
        <w:t xml:space="preserve"> Sb.</w:t>
      </w:r>
      <w:r w:rsidR="0060491A" w:rsidRPr="00C60564">
        <w:rPr>
          <w:rStyle w:val="apple-style-span"/>
          <w:rFonts w:asciiTheme="minorHAnsi" w:hAnsiTheme="minorHAnsi" w:cstheme="minorHAnsi"/>
          <w:iCs/>
          <w:color w:val="000000"/>
          <w:sz w:val="24"/>
          <w:szCs w:val="24"/>
          <w:shd w:val="clear" w:color="auto" w:fill="FFFFFF"/>
        </w:rPr>
        <w:t xml:space="preserve">, </w:t>
      </w:r>
      <w:r w:rsidRPr="00C60564">
        <w:rPr>
          <w:rStyle w:val="apple-style-span"/>
          <w:rFonts w:asciiTheme="minorHAnsi" w:hAnsiTheme="minorHAnsi" w:cstheme="minorHAnsi"/>
          <w:iCs/>
          <w:color w:val="000000"/>
          <w:sz w:val="24"/>
          <w:szCs w:val="24"/>
          <w:shd w:val="clear" w:color="auto" w:fill="FFFFFF"/>
        </w:rPr>
        <w:t>občanský</w:t>
      </w:r>
      <w:r w:rsidR="004638B4" w:rsidRPr="00C60564">
        <w:rPr>
          <w:rStyle w:val="apple-style-span"/>
          <w:rFonts w:asciiTheme="minorHAnsi" w:hAnsiTheme="minorHAnsi" w:cstheme="minorHAnsi"/>
          <w:iCs/>
          <w:color w:val="000000"/>
          <w:sz w:val="24"/>
          <w:szCs w:val="24"/>
          <w:shd w:val="clear" w:color="auto" w:fill="FFFFFF"/>
        </w:rPr>
        <w:t xml:space="preserve"> </w:t>
      </w:r>
      <w:r w:rsidR="0060491A" w:rsidRPr="00C60564">
        <w:rPr>
          <w:rStyle w:val="apple-style-span"/>
          <w:rFonts w:asciiTheme="minorHAnsi" w:hAnsiTheme="minorHAnsi" w:cstheme="minorHAnsi"/>
          <w:iCs/>
          <w:color w:val="000000"/>
          <w:sz w:val="24"/>
          <w:szCs w:val="24"/>
          <w:shd w:val="clear" w:color="auto" w:fill="FFFFFF"/>
        </w:rPr>
        <w:t>zákoník, ve znění pozdějších předpisů</w:t>
      </w:r>
    </w:p>
    <w:p w14:paraId="5E3E7E3E" w14:textId="77777777" w:rsidR="00700F46" w:rsidRPr="00C60564" w:rsidRDefault="00700F46" w:rsidP="00CC43D3">
      <w:pPr>
        <w:rPr>
          <w:rStyle w:val="apple-style-span"/>
          <w:rFonts w:asciiTheme="minorHAnsi" w:hAnsiTheme="minorHAnsi" w:cstheme="minorHAnsi"/>
          <w:iCs/>
          <w:color w:val="000000"/>
          <w:shd w:val="clear" w:color="auto" w:fill="FFFFFF"/>
        </w:rPr>
      </w:pPr>
    </w:p>
    <w:p w14:paraId="1E7DEC8A" w14:textId="08206319" w:rsidR="00700F46" w:rsidRPr="00C60564" w:rsidRDefault="00C60564" w:rsidP="00CC43D3">
      <w:pPr>
        <w:rPr>
          <w:rStyle w:val="apple-style-span"/>
          <w:rFonts w:asciiTheme="minorHAnsi" w:hAnsiTheme="minorHAnsi" w:cstheme="minorHAnsi"/>
          <w:iCs/>
          <w:color w:val="000000"/>
          <w:shd w:val="clear" w:color="auto" w:fill="FFFFFF"/>
        </w:rPr>
      </w:pPr>
      <w:bookmarkStart w:id="0" w:name="_Hlk103603894"/>
      <w:r>
        <w:rPr>
          <w:rStyle w:val="apple-style-span"/>
          <w:rFonts w:asciiTheme="minorHAnsi" w:hAnsiTheme="minorHAnsi" w:cstheme="minorHAnsi"/>
          <w:iCs/>
          <w:color w:val="000000"/>
          <w:shd w:val="clear" w:color="auto" w:fill="FFFFFF"/>
        </w:rPr>
        <w:t>n</w:t>
      </w:r>
      <w:r w:rsidR="00700F46" w:rsidRPr="00C60564">
        <w:rPr>
          <w:rStyle w:val="apple-style-span"/>
          <w:rFonts w:asciiTheme="minorHAnsi" w:hAnsiTheme="minorHAnsi" w:cstheme="minorHAnsi"/>
          <w:iCs/>
          <w:color w:val="000000"/>
          <w:shd w:val="clear" w:color="auto" w:fill="FFFFFF"/>
        </w:rPr>
        <w:t>íže uvedeného dne, měsíce a roku uzavřel</w:t>
      </w:r>
      <w:r w:rsidR="00EF4476">
        <w:rPr>
          <w:rStyle w:val="apple-style-span"/>
          <w:rFonts w:asciiTheme="minorHAnsi" w:hAnsiTheme="minorHAnsi" w:cstheme="minorHAnsi"/>
          <w:iCs/>
          <w:color w:val="000000"/>
          <w:shd w:val="clear" w:color="auto" w:fill="FFFFFF"/>
        </w:rPr>
        <w:t>y</w:t>
      </w:r>
      <w:r>
        <w:rPr>
          <w:rStyle w:val="apple-style-span"/>
          <w:rFonts w:asciiTheme="minorHAnsi" w:hAnsiTheme="minorHAnsi" w:cstheme="minorHAnsi"/>
          <w:iCs/>
          <w:color w:val="000000"/>
          <w:shd w:val="clear" w:color="auto" w:fill="FFFFFF"/>
        </w:rPr>
        <w:t xml:space="preserve"> smluvní strany</w:t>
      </w:r>
      <w:r w:rsidR="00700F46" w:rsidRPr="00C60564">
        <w:rPr>
          <w:rStyle w:val="apple-style-span"/>
          <w:rFonts w:asciiTheme="minorHAnsi" w:hAnsiTheme="minorHAnsi" w:cstheme="minorHAnsi"/>
          <w:iCs/>
          <w:color w:val="000000"/>
          <w:shd w:val="clear" w:color="auto" w:fill="FFFFFF"/>
        </w:rPr>
        <w:t xml:space="preserve">: </w:t>
      </w:r>
    </w:p>
    <w:bookmarkEnd w:id="0"/>
    <w:p w14:paraId="03EDB997" w14:textId="77777777" w:rsidR="006E0C1C" w:rsidRPr="00C60564" w:rsidRDefault="006E0C1C" w:rsidP="006E0C1C">
      <w:pPr>
        <w:spacing w:after="60" w:line="240" w:lineRule="atLeast"/>
        <w:rPr>
          <w:rFonts w:asciiTheme="minorHAnsi" w:hAnsiTheme="minorHAnsi" w:cstheme="minorHAnsi"/>
          <w:b/>
        </w:rPr>
      </w:pPr>
    </w:p>
    <w:p w14:paraId="0006593F" w14:textId="77777777" w:rsidR="009540C8" w:rsidRPr="009540C8" w:rsidRDefault="009540C8" w:rsidP="009540C8">
      <w:pPr>
        <w:tabs>
          <w:tab w:val="num" w:pos="284"/>
        </w:tabs>
        <w:rPr>
          <w:rFonts w:asciiTheme="minorHAnsi" w:hAnsiTheme="minorHAnsi" w:cstheme="minorHAnsi"/>
          <w:b/>
          <w:iCs/>
        </w:rPr>
      </w:pPr>
      <w:r w:rsidRPr="009540C8">
        <w:rPr>
          <w:rFonts w:asciiTheme="minorHAnsi" w:hAnsiTheme="minorHAnsi" w:cstheme="minorHAnsi"/>
          <w:b/>
          <w:iCs/>
        </w:rPr>
        <w:t>Obec Vacenovice</w:t>
      </w:r>
    </w:p>
    <w:p w14:paraId="0E9A7ED6" w14:textId="77777777" w:rsidR="009540C8" w:rsidRPr="009540C8" w:rsidRDefault="009540C8" w:rsidP="009540C8">
      <w:pPr>
        <w:rPr>
          <w:rFonts w:asciiTheme="minorHAnsi" w:hAnsiTheme="minorHAnsi" w:cstheme="minorHAnsi"/>
          <w:bCs/>
          <w:iCs/>
        </w:rPr>
      </w:pPr>
      <w:proofErr w:type="gramStart"/>
      <w:r w:rsidRPr="009540C8">
        <w:rPr>
          <w:rFonts w:asciiTheme="minorHAnsi" w:hAnsiTheme="minorHAnsi" w:cstheme="minorHAnsi"/>
          <w:bCs/>
          <w:iCs/>
        </w:rPr>
        <w:t xml:space="preserve">sídlem:   </w:t>
      </w:r>
      <w:proofErr w:type="gramEnd"/>
      <w:r w:rsidRPr="009540C8">
        <w:rPr>
          <w:rFonts w:asciiTheme="minorHAnsi" w:hAnsiTheme="minorHAnsi" w:cstheme="minorHAnsi"/>
          <w:bCs/>
          <w:iCs/>
        </w:rPr>
        <w:t xml:space="preserve"> Na Dědině 243, 696 06 Vacenovice</w:t>
      </w:r>
    </w:p>
    <w:p w14:paraId="58008D04" w14:textId="77777777" w:rsidR="009540C8" w:rsidRPr="009540C8" w:rsidRDefault="009540C8" w:rsidP="009540C8">
      <w:pPr>
        <w:rPr>
          <w:rFonts w:asciiTheme="minorHAnsi" w:hAnsiTheme="minorHAnsi" w:cstheme="minorHAnsi"/>
          <w:bCs/>
          <w:iCs/>
        </w:rPr>
      </w:pPr>
      <w:r w:rsidRPr="009540C8">
        <w:rPr>
          <w:rFonts w:asciiTheme="minorHAnsi" w:hAnsiTheme="minorHAnsi" w:cstheme="minorHAnsi"/>
          <w:bCs/>
          <w:iCs/>
        </w:rPr>
        <w:t>IČ: 00285439, DIČ: CZ00285439</w:t>
      </w:r>
    </w:p>
    <w:p w14:paraId="282EBF92" w14:textId="5BD57E2E" w:rsidR="009540C8" w:rsidRPr="009540C8" w:rsidRDefault="009540C8" w:rsidP="009540C8">
      <w:pPr>
        <w:rPr>
          <w:rFonts w:asciiTheme="minorHAnsi" w:hAnsiTheme="minorHAnsi" w:cstheme="minorHAnsi"/>
          <w:bCs/>
          <w:iCs/>
        </w:rPr>
      </w:pPr>
      <w:r w:rsidRPr="009540C8">
        <w:rPr>
          <w:rFonts w:asciiTheme="minorHAnsi" w:hAnsiTheme="minorHAnsi" w:cstheme="minorHAnsi"/>
          <w:bCs/>
          <w:iCs/>
        </w:rPr>
        <w:t>jednající:  Ing. Jana Bačíková</w:t>
      </w:r>
      <w:r w:rsidR="00951B7C">
        <w:rPr>
          <w:rFonts w:asciiTheme="minorHAnsi" w:hAnsiTheme="minorHAnsi" w:cstheme="minorHAnsi"/>
          <w:bCs/>
          <w:iCs/>
        </w:rPr>
        <w:t xml:space="preserve"> MBA</w:t>
      </w:r>
      <w:r w:rsidRPr="009540C8">
        <w:rPr>
          <w:rFonts w:asciiTheme="minorHAnsi" w:hAnsiTheme="minorHAnsi" w:cstheme="minorHAnsi"/>
          <w:bCs/>
          <w:iCs/>
        </w:rPr>
        <w:t>, starostka obce Vacenovice</w:t>
      </w:r>
    </w:p>
    <w:p w14:paraId="14B62B6A" w14:textId="0C824F79" w:rsidR="0052747E" w:rsidRPr="00C60564" w:rsidRDefault="0052747E" w:rsidP="0052747E">
      <w:pPr>
        <w:rPr>
          <w:rFonts w:asciiTheme="minorHAnsi" w:hAnsiTheme="minorHAnsi" w:cstheme="minorHAnsi"/>
        </w:rPr>
      </w:pPr>
      <w:r w:rsidRPr="00C60564">
        <w:rPr>
          <w:rFonts w:asciiTheme="minorHAnsi" w:hAnsiTheme="minorHAnsi" w:cstheme="minorHAnsi"/>
        </w:rPr>
        <w:t>(dále jen jako „</w:t>
      </w:r>
      <w:r w:rsidR="00451B70">
        <w:rPr>
          <w:rFonts w:asciiTheme="minorHAnsi" w:hAnsiTheme="minorHAnsi" w:cstheme="minorHAnsi"/>
        </w:rPr>
        <w:t>První směňující</w:t>
      </w:r>
      <w:r w:rsidRPr="00C60564">
        <w:rPr>
          <w:rFonts w:asciiTheme="minorHAnsi" w:hAnsiTheme="minorHAnsi" w:cstheme="minorHAnsi"/>
        </w:rPr>
        <w:t>“)</w:t>
      </w:r>
    </w:p>
    <w:p w14:paraId="2BAC35E2" w14:textId="77777777" w:rsidR="0052747E" w:rsidRPr="00C60564" w:rsidRDefault="0052747E" w:rsidP="0052747E">
      <w:pPr>
        <w:spacing w:line="240" w:lineRule="atLeast"/>
        <w:ind w:left="1410" w:hanging="1410"/>
        <w:jc w:val="both"/>
        <w:rPr>
          <w:rFonts w:asciiTheme="minorHAnsi" w:hAnsiTheme="minorHAnsi" w:cstheme="minorHAnsi"/>
          <w:u w:val="single"/>
        </w:rPr>
      </w:pPr>
    </w:p>
    <w:p w14:paraId="089BF7AC" w14:textId="77777777" w:rsidR="0052747E" w:rsidRPr="00C60564" w:rsidRDefault="0052747E" w:rsidP="0052747E">
      <w:pPr>
        <w:spacing w:line="240" w:lineRule="atLeast"/>
        <w:jc w:val="both"/>
        <w:rPr>
          <w:rFonts w:asciiTheme="minorHAnsi" w:hAnsiTheme="minorHAnsi" w:cstheme="minorHAnsi"/>
          <w:b/>
        </w:rPr>
      </w:pPr>
      <w:r w:rsidRPr="00C60564">
        <w:rPr>
          <w:rFonts w:asciiTheme="minorHAnsi" w:hAnsiTheme="minorHAnsi" w:cstheme="minorHAnsi"/>
          <w:b/>
        </w:rPr>
        <w:t>a</w:t>
      </w:r>
    </w:p>
    <w:p w14:paraId="6279296B" w14:textId="77777777" w:rsidR="0052747E" w:rsidRPr="00C60564" w:rsidRDefault="0052747E" w:rsidP="0052747E">
      <w:pPr>
        <w:spacing w:line="240" w:lineRule="atLeast"/>
        <w:jc w:val="both"/>
        <w:rPr>
          <w:rFonts w:asciiTheme="minorHAnsi" w:hAnsiTheme="minorHAnsi" w:cstheme="minorHAnsi"/>
          <w:b/>
        </w:rPr>
      </w:pPr>
    </w:p>
    <w:p w14:paraId="0109334F" w14:textId="427F553E" w:rsidR="00F877DA" w:rsidRPr="00C60564" w:rsidRDefault="00960330" w:rsidP="00F877DA">
      <w:pPr>
        <w:rPr>
          <w:rFonts w:asciiTheme="minorHAnsi" w:hAnsiTheme="minorHAnsi" w:cstheme="minorHAnsi"/>
          <w:b/>
          <w:iCs/>
        </w:rPr>
      </w:pPr>
      <w:r w:rsidRPr="00C60564">
        <w:rPr>
          <w:rFonts w:asciiTheme="minorHAnsi" w:hAnsiTheme="minorHAnsi" w:cstheme="minorHAnsi"/>
          <w:b/>
          <w:iCs/>
        </w:rPr>
        <w:t>……………….</w:t>
      </w:r>
    </w:p>
    <w:p w14:paraId="5901FBAB" w14:textId="0C8C4C86" w:rsidR="00F877DA" w:rsidRPr="00C60564" w:rsidRDefault="00075FAC" w:rsidP="00F877DA">
      <w:pPr>
        <w:rPr>
          <w:rFonts w:asciiTheme="minorHAnsi" w:hAnsiTheme="minorHAnsi" w:cstheme="minorHAnsi"/>
          <w:iCs/>
        </w:rPr>
      </w:pPr>
      <w:r w:rsidRPr="00C60564">
        <w:rPr>
          <w:rFonts w:asciiTheme="minorHAnsi" w:hAnsiTheme="minorHAnsi" w:cstheme="minorHAnsi"/>
          <w:iCs/>
        </w:rPr>
        <w:t>nar</w:t>
      </w:r>
      <w:r w:rsidR="00960330" w:rsidRPr="00C60564">
        <w:rPr>
          <w:rFonts w:asciiTheme="minorHAnsi" w:hAnsiTheme="minorHAnsi" w:cstheme="minorHAnsi"/>
          <w:iCs/>
        </w:rPr>
        <w:t xml:space="preserve">.: </w:t>
      </w:r>
      <w:r w:rsidR="00960330" w:rsidRPr="00C60564">
        <w:rPr>
          <w:rFonts w:asciiTheme="minorHAnsi" w:hAnsiTheme="minorHAnsi" w:cstheme="minorHAnsi"/>
          <w:iCs/>
        </w:rPr>
        <w:tab/>
      </w:r>
      <w:r w:rsidR="00960330" w:rsidRPr="00C60564">
        <w:rPr>
          <w:rFonts w:asciiTheme="minorHAnsi" w:hAnsiTheme="minorHAnsi" w:cstheme="minorHAnsi"/>
          <w:iCs/>
        </w:rPr>
        <w:tab/>
        <w:t>…………………..</w:t>
      </w:r>
    </w:p>
    <w:p w14:paraId="3C20C223" w14:textId="2BB7BD7A" w:rsidR="00F877DA" w:rsidRPr="00C60564" w:rsidRDefault="00F877DA" w:rsidP="00F877DA">
      <w:pPr>
        <w:rPr>
          <w:rFonts w:asciiTheme="minorHAnsi" w:hAnsiTheme="minorHAnsi" w:cstheme="minorHAnsi"/>
          <w:iCs/>
        </w:rPr>
      </w:pPr>
      <w:r w:rsidRPr="00C60564">
        <w:rPr>
          <w:rFonts w:asciiTheme="minorHAnsi" w:hAnsiTheme="minorHAnsi" w:cstheme="minorHAnsi"/>
          <w:iCs/>
        </w:rPr>
        <w:t xml:space="preserve">bytem: </w:t>
      </w:r>
      <w:r w:rsidRPr="00C60564">
        <w:rPr>
          <w:rFonts w:asciiTheme="minorHAnsi" w:hAnsiTheme="minorHAnsi" w:cstheme="minorHAnsi"/>
          <w:iCs/>
        </w:rPr>
        <w:tab/>
      </w:r>
      <w:r w:rsidR="00960330" w:rsidRPr="00C60564">
        <w:rPr>
          <w:rFonts w:asciiTheme="minorHAnsi" w:hAnsiTheme="minorHAnsi" w:cstheme="minorHAnsi"/>
          <w:iCs/>
        </w:rPr>
        <w:t>………………………………………….</w:t>
      </w:r>
    </w:p>
    <w:p w14:paraId="479359B1" w14:textId="5DBF6524" w:rsidR="001C19FB" w:rsidRPr="00C60564" w:rsidRDefault="00F149C7" w:rsidP="001C19FB">
      <w:pPr>
        <w:rPr>
          <w:rFonts w:asciiTheme="minorHAnsi" w:hAnsiTheme="minorHAnsi" w:cstheme="minorHAnsi"/>
          <w:iCs/>
        </w:rPr>
      </w:pPr>
      <w:r w:rsidRPr="00C60564">
        <w:rPr>
          <w:rFonts w:asciiTheme="minorHAnsi" w:hAnsiTheme="minorHAnsi" w:cstheme="minorHAnsi"/>
          <w:iCs/>
        </w:rPr>
        <w:t>(dále jen</w:t>
      </w:r>
      <w:r w:rsidR="00075FAC" w:rsidRPr="00C60564">
        <w:rPr>
          <w:rFonts w:asciiTheme="minorHAnsi" w:hAnsiTheme="minorHAnsi" w:cstheme="minorHAnsi"/>
          <w:iCs/>
        </w:rPr>
        <w:t xml:space="preserve"> jako</w:t>
      </w:r>
      <w:r w:rsidRPr="00C60564">
        <w:rPr>
          <w:rFonts w:asciiTheme="minorHAnsi" w:hAnsiTheme="minorHAnsi" w:cstheme="minorHAnsi"/>
          <w:iCs/>
        </w:rPr>
        <w:t xml:space="preserve"> „</w:t>
      </w:r>
      <w:r w:rsidR="00451B70">
        <w:rPr>
          <w:rFonts w:asciiTheme="minorHAnsi" w:hAnsiTheme="minorHAnsi" w:cstheme="minorHAnsi"/>
          <w:iCs/>
        </w:rPr>
        <w:t>Druhý směňující</w:t>
      </w:r>
      <w:r w:rsidR="001C19FB" w:rsidRPr="00C60564">
        <w:rPr>
          <w:rFonts w:asciiTheme="minorHAnsi" w:hAnsiTheme="minorHAnsi" w:cstheme="minorHAnsi"/>
          <w:iCs/>
        </w:rPr>
        <w:t>“)</w:t>
      </w:r>
    </w:p>
    <w:p w14:paraId="11C234E9" w14:textId="77777777" w:rsidR="00700F46" w:rsidRPr="00C60564" w:rsidRDefault="00700F46" w:rsidP="00CC43D3">
      <w:pPr>
        <w:pStyle w:val="Bezmezer"/>
        <w:jc w:val="center"/>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tuto</w:t>
      </w:r>
    </w:p>
    <w:p w14:paraId="62748EC8" w14:textId="38B0E4C2" w:rsidR="00700F46" w:rsidRPr="00C60564" w:rsidRDefault="00451B70" w:rsidP="00CC43D3">
      <w:pPr>
        <w:pStyle w:val="Bezmezer"/>
        <w:jc w:val="center"/>
        <w:rPr>
          <w:rStyle w:val="apple-style-span"/>
          <w:rFonts w:asciiTheme="minorHAnsi" w:hAnsiTheme="minorHAnsi" w:cstheme="minorHAnsi"/>
          <w:iCs/>
          <w:color w:val="000000"/>
          <w:sz w:val="24"/>
          <w:szCs w:val="24"/>
          <w:shd w:val="clear" w:color="auto" w:fill="FFFFFF"/>
        </w:rPr>
      </w:pPr>
      <w:r>
        <w:rPr>
          <w:rStyle w:val="apple-style-span"/>
          <w:rFonts w:asciiTheme="minorHAnsi" w:hAnsiTheme="minorHAnsi" w:cstheme="minorHAnsi"/>
          <w:iCs/>
          <w:color w:val="000000"/>
          <w:sz w:val="24"/>
          <w:szCs w:val="24"/>
          <w:shd w:val="clear" w:color="auto" w:fill="FFFFFF"/>
        </w:rPr>
        <w:t xml:space="preserve">Směnnou </w:t>
      </w:r>
      <w:r w:rsidR="00700F46" w:rsidRPr="00C60564">
        <w:rPr>
          <w:rStyle w:val="apple-style-span"/>
          <w:rFonts w:asciiTheme="minorHAnsi" w:hAnsiTheme="minorHAnsi" w:cstheme="minorHAnsi"/>
          <w:iCs/>
          <w:color w:val="000000"/>
          <w:sz w:val="24"/>
          <w:szCs w:val="24"/>
          <w:shd w:val="clear" w:color="auto" w:fill="FFFFFF"/>
        </w:rPr>
        <w:t xml:space="preserve"> smlouvu</w:t>
      </w:r>
    </w:p>
    <w:p w14:paraId="2C967B14"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(dále jen „Smlouva“)</w:t>
      </w:r>
    </w:p>
    <w:p w14:paraId="23FC81BD"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p>
    <w:p w14:paraId="2909F07A"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I.</w:t>
      </w:r>
    </w:p>
    <w:p w14:paraId="7D5B305D"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r w:rsidRPr="00C60564">
        <w:rPr>
          <w:rStyle w:val="apple-style-span"/>
          <w:rFonts w:asciiTheme="minorHAnsi" w:hAnsiTheme="minorHAnsi" w:cstheme="minorHAnsi"/>
          <w:b/>
          <w:bCs/>
          <w:iCs/>
          <w:color w:val="000000"/>
          <w:sz w:val="24"/>
          <w:szCs w:val="24"/>
          <w:shd w:val="clear" w:color="auto" w:fill="FFFFFF"/>
        </w:rPr>
        <w:t>Úvodní prohlášení</w:t>
      </w:r>
    </w:p>
    <w:p w14:paraId="2E5B5AE5" w14:textId="77777777" w:rsidR="00700F46" w:rsidRPr="00C60564" w:rsidRDefault="00700F46" w:rsidP="00CC43D3">
      <w:pPr>
        <w:pStyle w:val="Bezmezer"/>
        <w:jc w:val="center"/>
        <w:rPr>
          <w:rStyle w:val="apple-style-span"/>
          <w:rFonts w:asciiTheme="minorHAnsi" w:hAnsiTheme="minorHAnsi" w:cstheme="minorHAnsi"/>
          <w:b/>
          <w:bCs/>
          <w:iCs/>
          <w:color w:val="000000"/>
          <w:sz w:val="24"/>
          <w:szCs w:val="24"/>
          <w:shd w:val="clear" w:color="auto" w:fill="FFFFFF"/>
        </w:rPr>
      </w:pPr>
    </w:p>
    <w:p w14:paraId="01BAC775" w14:textId="20381511" w:rsidR="00B328EB" w:rsidRPr="00C60564" w:rsidRDefault="00B328EB" w:rsidP="00E04CBE">
      <w:pPr>
        <w:pStyle w:val="Bezmezer"/>
        <w:numPr>
          <w:ilvl w:val="0"/>
          <w:numId w:val="4"/>
        </w:numPr>
        <w:tabs>
          <w:tab w:val="left" w:pos="426"/>
        </w:tabs>
        <w:ind w:left="426" w:hanging="426"/>
        <w:jc w:val="both"/>
        <w:rPr>
          <w:rStyle w:val="apple-style-span"/>
          <w:rFonts w:asciiTheme="minorHAnsi" w:hAnsiTheme="minorHAnsi" w:cstheme="minorHAnsi"/>
          <w:iCs/>
          <w:color w:val="000000"/>
          <w:sz w:val="24"/>
          <w:szCs w:val="24"/>
          <w:shd w:val="clear" w:color="auto" w:fill="FFFFFF"/>
        </w:rPr>
      </w:pPr>
      <w:r w:rsidRPr="00C60564">
        <w:rPr>
          <w:rStyle w:val="apple-style-span"/>
          <w:rFonts w:asciiTheme="minorHAnsi" w:hAnsiTheme="minorHAnsi" w:cstheme="minorHAnsi"/>
          <w:iCs/>
          <w:color w:val="000000"/>
          <w:sz w:val="24"/>
          <w:szCs w:val="24"/>
          <w:shd w:val="clear" w:color="auto" w:fill="FFFFFF"/>
        </w:rPr>
        <w:t>Pr</w:t>
      </w:r>
      <w:r w:rsidR="00C018E1">
        <w:rPr>
          <w:rStyle w:val="apple-style-span"/>
          <w:rFonts w:asciiTheme="minorHAnsi" w:hAnsiTheme="minorHAnsi" w:cstheme="minorHAnsi"/>
          <w:iCs/>
          <w:color w:val="000000"/>
          <w:sz w:val="24"/>
          <w:szCs w:val="24"/>
          <w:shd w:val="clear" w:color="auto" w:fill="FFFFFF"/>
        </w:rPr>
        <w:t>vní směňující</w:t>
      </w:r>
      <w:r w:rsidRPr="00C60564">
        <w:rPr>
          <w:rStyle w:val="apple-style-span"/>
          <w:rFonts w:asciiTheme="minorHAnsi" w:hAnsiTheme="minorHAnsi" w:cstheme="minorHAnsi"/>
          <w:iCs/>
          <w:color w:val="000000"/>
          <w:sz w:val="24"/>
          <w:szCs w:val="24"/>
          <w:shd w:val="clear" w:color="auto" w:fill="FFFFFF"/>
        </w:rPr>
        <w:t xml:space="preserve"> prohlašuje, že je výlučným vlas</w:t>
      </w:r>
      <w:r w:rsidR="006E0C1C" w:rsidRPr="00C60564">
        <w:rPr>
          <w:rStyle w:val="apple-style-span"/>
          <w:rFonts w:asciiTheme="minorHAnsi" w:hAnsiTheme="minorHAnsi" w:cstheme="minorHAnsi"/>
          <w:iCs/>
          <w:color w:val="000000"/>
          <w:sz w:val="24"/>
          <w:szCs w:val="24"/>
          <w:shd w:val="clear" w:color="auto" w:fill="FFFFFF"/>
        </w:rPr>
        <w:t>tníkem následující nemovité věci</w:t>
      </w:r>
      <w:r w:rsidRPr="00C60564">
        <w:rPr>
          <w:rStyle w:val="apple-style-span"/>
          <w:rFonts w:asciiTheme="minorHAnsi" w:hAnsiTheme="minorHAnsi" w:cstheme="minorHAnsi"/>
          <w:iCs/>
          <w:color w:val="000000"/>
          <w:sz w:val="24"/>
          <w:szCs w:val="24"/>
          <w:shd w:val="clear" w:color="auto" w:fill="FFFFFF"/>
        </w:rPr>
        <w:t>:</w:t>
      </w:r>
    </w:p>
    <w:p w14:paraId="61BC8BE9" w14:textId="4F239C48" w:rsidR="00DA0D43" w:rsidRPr="00504FAA" w:rsidRDefault="003D7E8A" w:rsidP="00C60564">
      <w:pPr>
        <w:pStyle w:val="Odstavecseseznamem"/>
        <w:numPr>
          <w:ilvl w:val="0"/>
          <w:numId w:val="23"/>
        </w:numPr>
        <w:overflowPunct w:val="0"/>
        <w:autoSpaceDE w:val="0"/>
        <w:autoSpaceDN w:val="0"/>
        <w:adjustRightInd w:val="0"/>
        <w:spacing w:before="120" w:after="120"/>
        <w:ind w:hanging="294"/>
        <w:jc w:val="both"/>
        <w:textAlignment w:val="baseline"/>
        <w:rPr>
          <w:rFonts w:asciiTheme="minorHAnsi" w:hAnsiTheme="minorHAnsi" w:cstheme="minorHAnsi"/>
          <w:b/>
          <w:sz w:val="24"/>
          <w:szCs w:val="24"/>
        </w:rPr>
      </w:pPr>
      <w:r w:rsidRPr="00C60564">
        <w:rPr>
          <w:rFonts w:asciiTheme="minorHAnsi" w:hAnsiTheme="minorHAnsi" w:cstheme="minorHAnsi"/>
          <w:sz w:val="24"/>
          <w:szCs w:val="24"/>
        </w:rPr>
        <w:t xml:space="preserve"> </w:t>
      </w:r>
      <w:r w:rsidR="00075FAC" w:rsidRPr="00504FAA">
        <w:rPr>
          <w:rFonts w:asciiTheme="minorHAnsi" w:hAnsiTheme="minorHAnsi" w:cstheme="minorHAnsi"/>
          <w:b/>
          <w:sz w:val="24"/>
          <w:szCs w:val="24"/>
        </w:rPr>
        <w:t xml:space="preserve">pozemku </w:t>
      </w:r>
      <w:proofErr w:type="spellStart"/>
      <w:r w:rsidR="00075FAC" w:rsidRPr="00504FAA">
        <w:rPr>
          <w:rFonts w:asciiTheme="minorHAnsi" w:hAnsiTheme="minorHAnsi" w:cstheme="minorHAnsi"/>
          <w:b/>
          <w:sz w:val="24"/>
          <w:szCs w:val="24"/>
        </w:rPr>
        <w:t>p.č</w:t>
      </w:r>
      <w:proofErr w:type="spellEnd"/>
      <w:r w:rsidR="00075FAC" w:rsidRPr="00504FAA">
        <w:rPr>
          <w:rFonts w:asciiTheme="minorHAnsi" w:hAnsiTheme="minorHAnsi" w:cstheme="minorHAnsi"/>
          <w:b/>
          <w:sz w:val="24"/>
          <w:szCs w:val="24"/>
        </w:rPr>
        <w:t xml:space="preserve">. </w:t>
      </w:r>
      <w:r w:rsidR="00E878D6">
        <w:rPr>
          <w:rFonts w:asciiTheme="minorHAnsi" w:hAnsiTheme="minorHAnsi" w:cstheme="minorHAnsi"/>
          <w:b/>
          <w:sz w:val="24"/>
          <w:szCs w:val="24"/>
        </w:rPr>
        <w:t>2116/….</w:t>
      </w:r>
      <w:r w:rsidR="00075FAC" w:rsidRPr="00504FAA">
        <w:rPr>
          <w:rFonts w:asciiTheme="minorHAnsi" w:hAnsiTheme="minorHAnsi" w:cstheme="minorHAnsi"/>
          <w:b/>
          <w:sz w:val="24"/>
          <w:szCs w:val="24"/>
        </w:rPr>
        <w:t>.</w:t>
      </w:r>
      <w:r w:rsidR="00F877DA" w:rsidRPr="00504FAA">
        <w:rPr>
          <w:rFonts w:asciiTheme="minorHAnsi" w:hAnsiTheme="minorHAnsi" w:cstheme="minorHAnsi"/>
          <w:b/>
          <w:sz w:val="24"/>
          <w:szCs w:val="24"/>
        </w:rPr>
        <w:t xml:space="preserve"> </w:t>
      </w:r>
      <w:r w:rsidR="002B56B9">
        <w:rPr>
          <w:rFonts w:ascii="Arial Narrow" w:hAnsi="Arial Narrow" w:cstheme="minorHAnsi"/>
          <w:b/>
          <w:sz w:val="24"/>
          <w:szCs w:val="24"/>
        </w:rPr>
        <w:t>ostatní plocha, jiná plocha</w:t>
      </w:r>
      <w:r w:rsidR="00F877DA" w:rsidRPr="00504FAA">
        <w:rPr>
          <w:rFonts w:asciiTheme="minorHAnsi" w:hAnsiTheme="minorHAnsi" w:cstheme="minorHAnsi"/>
          <w:b/>
          <w:sz w:val="24"/>
          <w:szCs w:val="24"/>
        </w:rPr>
        <w:t>, o výměře …………..</w:t>
      </w:r>
      <w:r w:rsidR="00DA0D43" w:rsidRPr="00504FAA">
        <w:rPr>
          <w:rFonts w:asciiTheme="minorHAnsi" w:hAnsiTheme="minorHAnsi" w:cstheme="minorHAnsi"/>
          <w:b/>
          <w:sz w:val="24"/>
          <w:szCs w:val="24"/>
        </w:rPr>
        <w:t>m</w:t>
      </w:r>
      <w:r w:rsidR="00DA0D43" w:rsidRPr="00504FAA">
        <w:rPr>
          <w:rFonts w:asciiTheme="minorHAnsi" w:hAnsiTheme="minorHAnsi" w:cstheme="minorHAnsi"/>
          <w:b/>
          <w:sz w:val="24"/>
          <w:szCs w:val="24"/>
          <w:vertAlign w:val="superscript"/>
        </w:rPr>
        <w:t>2</w:t>
      </w:r>
      <w:r w:rsidR="00DA0D43" w:rsidRPr="00504FAA">
        <w:rPr>
          <w:rFonts w:asciiTheme="minorHAnsi" w:hAnsiTheme="minorHAnsi" w:cstheme="minorHAnsi"/>
          <w:b/>
          <w:sz w:val="24"/>
          <w:szCs w:val="24"/>
        </w:rPr>
        <w:t>,</w:t>
      </w:r>
    </w:p>
    <w:p w14:paraId="729A2511" w14:textId="3580DF51" w:rsidR="006E0C1C" w:rsidRPr="00C60564" w:rsidRDefault="00647BC1" w:rsidP="00C60564">
      <w:pPr>
        <w:overflowPunct w:val="0"/>
        <w:autoSpaceDE w:val="0"/>
        <w:autoSpaceDN w:val="0"/>
        <w:adjustRightInd w:val="0"/>
        <w:spacing w:before="120" w:after="120"/>
        <w:ind w:left="426"/>
        <w:jc w:val="both"/>
        <w:textAlignment w:val="baseline"/>
        <w:rPr>
          <w:rFonts w:asciiTheme="minorHAnsi" w:hAnsiTheme="minorHAnsi" w:cstheme="minorHAnsi"/>
        </w:rPr>
      </w:pPr>
      <w:r w:rsidRPr="004E3751">
        <w:rPr>
          <w:rFonts w:asciiTheme="minorHAnsi" w:hAnsiTheme="minorHAnsi" w:cstheme="minorHAnsi"/>
        </w:rPr>
        <w:t>zapsaného na LV č. 10001 u Katastrálního úřadu pro Jihomoravský kraj, Katastrální pracoviště Kyjov, vedeném pro katastrální území Vacenovice u Kyjova, obec Vacenovice, okres Hodonín</w:t>
      </w:r>
      <w:r w:rsidR="006E0C1C" w:rsidRPr="00C60564">
        <w:rPr>
          <w:rFonts w:asciiTheme="minorHAnsi" w:hAnsiTheme="minorHAnsi" w:cstheme="minorHAnsi"/>
        </w:rPr>
        <w:t>, dále</w:t>
      </w:r>
      <w:r w:rsidR="00F877DA" w:rsidRPr="00C60564">
        <w:rPr>
          <w:rFonts w:asciiTheme="minorHAnsi" w:hAnsiTheme="minorHAnsi" w:cstheme="minorHAnsi"/>
        </w:rPr>
        <w:t xml:space="preserve"> </w:t>
      </w:r>
      <w:r w:rsidR="002B3AE8" w:rsidRPr="00C60564">
        <w:rPr>
          <w:rFonts w:asciiTheme="minorHAnsi" w:hAnsiTheme="minorHAnsi" w:cstheme="minorHAnsi"/>
        </w:rPr>
        <w:t xml:space="preserve">bude </w:t>
      </w:r>
      <w:r w:rsidR="00F877DA" w:rsidRPr="00C60564">
        <w:rPr>
          <w:rFonts w:asciiTheme="minorHAnsi" w:hAnsiTheme="minorHAnsi" w:cstheme="minorHAnsi"/>
        </w:rPr>
        <w:t>tento pozemek, včetně jeho součástí a příslušenství</w:t>
      </w:r>
      <w:r w:rsidR="002B3AE8" w:rsidRPr="00C60564">
        <w:rPr>
          <w:rFonts w:asciiTheme="minorHAnsi" w:hAnsiTheme="minorHAnsi" w:cstheme="minorHAnsi"/>
        </w:rPr>
        <w:t xml:space="preserve"> ozn</w:t>
      </w:r>
      <w:r w:rsidR="0086022A">
        <w:rPr>
          <w:rFonts w:asciiTheme="minorHAnsi" w:hAnsiTheme="minorHAnsi" w:cstheme="minorHAnsi"/>
        </w:rPr>
        <w:t>a</w:t>
      </w:r>
      <w:r w:rsidR="002B3AE8" w:rsidRPr="00C60564">
        <w:rPr>
          <w:rFonts w:asciiTheme="minorHAnsi" w:hAnsiTheme="minorHAnsi" w:cstheme="minorHAnsi"/>
        </w:rPr>
        <w:t>čován</w:t>
      </w:r>
      <w:r w:rsidR="006E0C1C" w:rsidRPr="00C60564">
        <w:rPr>
          <w:rFonts w:asciiTheme="minorHAnsi" w:hAnsiTheme="minorHAnsi" w:cstheme="minorHAnsi"/>
        </w:rPr>
        <w:t xml:space="preserve"> jen </w:t>
      </w:r>
      <w:r w:rsidR="00F877DA" w:rsidRPr="00C60564">
        <w:rPr>
          <w:rFonts w:asciiTheme="minorHAnsi" w:hAnsiTheme="minorHAnsi" w:cstheme="minorHAnsi"/>
        </w:rPr>
        <w:t xml:space="preserve">jako </w:t>
      </w:r>
      <w:r w:rsidR="00F877DA" w:rsidRPr="00C60564">
        <w:rPr>
          <w:rFonts w:asciiTheme="minorHAnsi" w:hAnsiTheme="minorHAnsi" w:cstheme="minorHAnsi"/>
          <w:b/>
        </w:rPr>
        <w:t xml:space="preserve">„Předmět </w:t>
      </w:r>
      <w:r w:rsidR="00C018E1">
        <w:rPr>
          <w:rFonts w:asciiTheme="minorHAnsi" w:hAnsiTheme="minorHAnsi" w:cstheme="minorHAnsi"/>
          <w:b/>
        </w:rPr>
        <w:t>směny č. 1</w:t>
      </w:r>
      <w:r w:rsidR="006E0C1C" w:rsidRPr="00C60564">
        <w:rPr>
          <w:rFonts w:asciiTheme="minorHAnsi" w:hAnsiTheme="minorHAnsi" w:cstheme="minorHAnsi"/>
          <w:b/>
        </w:rPr>
        <w:t>“</w:t>
      </w:r>
      <w:r w:rsidR="006E0C1C" w:rsidRPr="00C60564">
        <w:rPr>
          <w:rFonts w:asciiTheme="minorHAnsi" w:hAnsiTheme="minorHAnsi" w:cstheme="minorHAnsi"/>
        </w:rPr>
        <w:t>.</w:t>
      </w:r>
    </w:p>
    <w:p w14:paraId="2461D8AA" w14:textId="77777777" w:rsidR="002E777F" w:rsidRDefault="002E777F" w:rsidP="002B43BD">
      <w:pPr>
        <w:ind w:left="426"/>
        <w:jc w:val="center"/>
        <w:rPr>
          <w:rFonts w:asciiTheme="minorHAnsi" w:hAnsiTheme="minorHAnsi" w:cstheme="minorHAnsi"/>
          <w:b/>
        </w:rPr>
      </w:pPr>
    </w:p>
    <w:p w14:paraId="6EC76DCE" w14:textId="4712CCF8" w:rsidR="00C018E1" w:rsidRPr="00C60564" w:rsidRDefault="00C018E1" w:rsidP="00C018E1">
      <w:pPr>
        <w:pStyle w:val="Bezmezer"/>
        <w:numPr>
          <w:ilvl w:val="0"/>
          <w:numId w:val="4"/>
        </w:numPr>
        <w:tabs>
          <w:tab w:val="left" w:pos="426"/>
        </w:tabs>
        <w:ind w:left="426" w:hanging="426"/>
        <w:jc w:val="both"/>
        <w:rPr>
          <w:rStyle w:val="apple-style-span"/>
          <w:rFonts w:asciiTheme="minorHAnsi" w:hAnsiTheme="minorHAnsi" w:cstheme="minorHAnsi"/>
          <w:iCs/>
          <w:color w:val="000000"/>
          <w:sz w:val="24"/>
          <w:szCs w:val="24"/>
          <w:shd w:val="clear" w:color="auto" w:fill="FFFFFF"/>
        </w:rPr>
      </w:pPr>
      <w:r>
        <w:rPr>
          <w:rStyle w:val="apple-style-span"/>
          <w:rFonts w:asciiTheme="minorHAnsi" w:hAnsiTheme="minorHAnsi" w:cstheme="minorHAnsi"/>
          <w:iCs/>
          <w:color w:val="000000"/>
          <w:sz w:val="24"/>
          <w:szCs w:val="24"/>
          <w:shd w:val="clear" w:color="auto" w:fill="FFFFFF"/>
        </w:rPr>
        <w:t>Druhý směňující</w:t>
      </w:r>
      <w:r w:rsidRPr="00C60564">
        <w:rPr>
          <w:rStyle w:val="apple-style-span"/>
          <w:rFonts w:asciiTheme="minorHAnsi" w:hAnsiTheme="minorHAnsi" w:cstheme="minorHAnsi"/>
          <w:iCs/>
          <w:color w:val="000000"/>
          <w:sz w:val="24"/>
          <w:szCs w:val="24"/>
          <w:shd w:val="clear" w:color="auto" w:fill="FFFFFF"/>
        </w:rPr>
        <w:t xml:space="preserve"> prohlašuje, že je výlučným vlastníkem následující nemovité věci:</w:t>
      </w:r>
    </w:p>
    <w:p w14:paraId="73CC7AE2" w14:textId="77777777" w:rsidR="00C018E1" w:rsidRPr="00504FAA" w:rsidRDefault="00C018E1" w:rsidP="00C018E1">
      <w:pPr>
        <w:pStyle w:val="Odstavecseseznamem"/>
        <w:numPr>
          <w:ilvl w:val="0"/>
          <w:numId w:val="23"/>
        </w:numPr>
        <w:overflowPunct w:val="0"/>
        <w:autoSpaceDE w:val="0"/>
        <w:autoSpaceDN w:val="0"/>
        <w:adjustRightInd w:val="0"/>
        <w:spacing w:before="120" w:after="120"/>
        <w:ind w:hanging="294"/>
        <w:jc w:val="both"/>
        <w:textAlignment w:val="baseline"/>
        <w:rPr>
          <w:rFonts w:asciiTheme="minorHAnsi" w:hAnsiTheme="minorHAnsi" w:cstheme="minorHAnsi"/>
          <w:b/>
          <w:sz w:val="24"/>
          <w:szCs w:val="24"/>
        </w:rPr>
      </w:pPr>
      <w:r w:rsidRPr="00C60564">
        <w:rPr>
          <w:rFonts w:asciiTheme="minorHAnsi" w:hAnsiTheme="minorHAnsi" w:cstheme="minorHAnsi"/>
          <w:sz w:val="24"/>
          <w:szCs w:val="24"/>
        </w:rPr>
        <w:t xml:space="preserve"> </w:t>
      </w:r>
      <w:r w:rsidRPr="00504FAA">
        <w:rPr>
          <w:rFonts w:asciiTheme="minorHAnsi" w:hAnsiTheme="minorHAnsi" w:cstheme="minorHAnsi"/>
          <w:b/>
          <w:sz w:val="24"/>
          <w:szCs w:val="24"/>
        </w:rPr>
        <w:t xml:space="preserve">pozemku </w:t>
      </w:r>
      <w:proofErr w:type="spellStart"/>
      <w:r w:rsidRPr="00504FAA">
        <w:rPr>
          <w:rFonts w:asciiTheme="minorHAnsi" w:hAnsiTheme="minorHAnsi" w:cstheme="minorHAnsi"/>
          <w:b/>
          <w:sz w:val="24"/>
          <w:szCs w:val="24"/>
        </w:rPr>
        <w:t>p.č</w:t>
      </w:r>
      <w:proofErr w:type="spellEnd"/>
      <w:r w:rsidRPr="00504FAA">
        <w:rPr>
          <w:rFonts w:asciiTheme="minorHAnsi" w:hAnsiTheme="minorHAnsi" w:cstheme="minorHAnsi"/>
          <w:b/>
          <w:sz w:val="24"/>
          <w:szCs w:val="24"/>
        </w:rPr>
        <w:t>. ………. ………………, o výměře …………..m</w:t>
      </w:r>
      <w:r w:rsidRPr="00504FAA">
        <w:rPr>
          <w:rFonts w:asciiTheme="minorHAnsi" w:hAnsiTheme="minorHAnsi" w:cstheme="minorHAnsi"/>
          <w:b/>
          <w:sz w:val="24"/>
          <w:szCs w:val="24"/>
          <w:vertAlign w:val="superscript"/>
        </w:rPr>
        <w:t>2</w:t>
      </w:r>
      <w:r w:rsidRPr="00504FAA">
        <w:rPr>
          <w:rFonts w:asciiTheme="minorHAnsi" w:hAnsiTheme="minorHAnsi" w:cstheme="minorHAnsi"/>
          <w:b/>
          <w:sz w:val="24"/>
          <w:szCs w:val="24"/>
        </w:rPr>
        <w:t>,</w:t>
      </w:r>
    </w:p>
    <w:p w14:paraId="06932478" w14:textId="132B88A8" w:rsidR="00C018E1" w:rsidRPr="00C60564" w:rsidRDefault="00C018E1" w:rsidP="00C018E1">
      <w:pPr>
        <w:overflowPunct w:val="0"/>
        <w:autoSpaceDE w:val="0"/>
        <w:autoSpaceDN w:val="0"/>
        <w:adjustRightInd w:val="0"/>
        <w:spacing w:before="120" w:after="120"/>
        <w:ind w:left="426"/>
        <w:jc w:val="both"/>
        <w:textAlignment w:val="baseline"/>
        <w:rPr>
          <w:rFonts w:asciiTheme="minorHAnsi" w:hAnsiTheme="minorHAnsi" w:cstheme="minorHAnsi"/>
        </w:rPr>
      </w:pPr>
      <w:r w:rsidRPr="004E3751">
        <w:rPr>
          <w:rFonts w:asciiTheme="minorHAnsi" w:hAnsiTheme="minorHAnsi" w:cstheme="minorHAnsi"/>
        </w:rPr>
        <w:t xml:space="preserve">zapsaného na LV č. </w:t>
      </w:r>
      <w:r>
        <w:rPr>
          <w:rFonts w:asciiTheme="minorHAnsi" w:hAnsiTheme="minorHAnsi" w:cstheme="minorHAnsi"/>
        </w:rPr>
        <w:t>…………….</w:t>
      </w:r>
      <w:r w:rsidRPr="004E3751">
        <w:rPr>
          <w:rFonts w:asciiTheme="minorHAnsi" w:hAnsiTheme="minorHAnsi" w:cstheme="minorHAnsi"/>
        </w:rPr>
        <w:t xml:space="preserve"> u Katastrálního úřadu pro Jihomoravský kraj, Katastrální pracoviště Kyjov, vedeném pro katastrální území Vacenovice u Kyjova, obec Vacenovice, okres Hodonín</w:t>
      </w:r>
      <w:r w:rsidRPr="00C60564">
        <w:rPr>
          <w:rFonts w:asciiTheme="minorHAnsi" w:hAnsiTheme="minorHAnsi" w:cstheme="minorHAnsi"/>
        </w:rPr>
        <w:t>, dále bude tento pozemek, včetně jeho součástí a příslušenství ozn</w:t>
      </w:r>
      <w:r>
        <w:rPr>
          <w:rFonts w:asciiTheme="minorHAnsi" w:hAnsiTheme="minorHAnsi" w:cstheme="minorHAnsi"/>
        </w:rPr>
        <w:t>a</w:t>
      </w:r>
      <w:r w:rsidRPr="00C60564">
        <w:rPr>
          <w:rFonts w:asciiTheme="minorHAnsi" w:hAnsiTheme="minorHAnsi" w:cstheme="minorHAnsi"/>
        </w:rPr>
        <w:t xml:space="preserve">čován jen jako </w:t>
      </w:r>
      <w:r w:rsidRPr="00C60564">
        <w:rPr>
          <w:rFonts w:asciiTheme="minorHAnsi" w:hAnsiTheme="minorHAnsi" w:cstheme="minorHAnsi"/>
          <w:b/>
        </w:rPr>
        <w:t xml:space="preserve">„Předmět </w:t>
      </w:r>
      <w:r>
        <w:rPr>
          <w:rFonts w:asciiTheme="minorHAnsi" w:hAnsiTheme="minorHAnsi" w:cstheme="minorHAnsi"/>
          <w:b/>
        </w:rPr>
        <w:t xml:space="preserve">směny č. </w:t>
      </w:r>
      <w:r w:rsidR="00B75FED">
        <w:rPr>
          <w:rFonts w:asciiTheme="minorHAnsi" w:hAnsiTheme="minorHAnsi" w:cstheme="minorHAnsi"/>
          <w:b/>
        </w:rPr>
        <w:t>2</w:t>
      </w:r>
      <w:r w:rsidRPr="00C60564">
        <w:rPr>
          <w:rFonts w:asciiTheme="minorHAnsi" w:hAnsiTheme="minorHAnsi" w:cstheme="minorHAnsi"/>
          <w:b/>
        </w:rPr>
        <w:t>“</w:t>
      </w:r>
      <w:r w:rsidRPr="00C60564">
        <w:rPr>
          <w:rFonts w:asciiTheme="minorHAnsi" w:hAnsiTheme="minorHAnsi" w:cstheme="minorHAnsi"/>
        </w:rPr>
        <w:t>.</w:t>
      </w:r>
    </w:p>
    <w:p w14:paraId="595A0D92" w14:textId="77777777" w:rsidR="00C018E1" w:rsidRPr="00C60564" w:rsidRDefault="00C018E1" w:rsidP="002B43BD">
      <w:pPr>
        <w:ind w:left="426"/>
        <w:jc w:val="center"/>
        <w:rPr>
          <w:rFonts w:asciiTheme="minorHAnsi" w:hAnsiTheme="minorHAnsi" w:cstheme="minorHAnsi"/>
          <w:b/>
        </w:rPr>
      </w:pPr>
    </w:p>
    <w:p w14:paraId="3F177C24" w14:textId="77777777" w:rsidR="00B75FED" w:rsidRDefault="00B75FED">
      <w:pPr>
        <w:rPr>
          <w:rFonts w:asciiTheme="minorHAnsi" w:hAnsiTheme="minorHAnsi" w:cstheme="minorHAnsi"/>
          <w:b/>
        </w:rPr>
      </w:pPr>
      <w:r>
        <w:rPr>
          <w:rFonts w:asciiTheme="minorHAnsi" w:hAnsiTheme="minorHAnsi" w:cstheme="minorHAnsi"/>
          <w:b/>
        </w:rPr>
        <w:br w:type="page"/>
      </w:r>
    </w:p>
    <w:p w14:paraId="1659C893" w14:textId="08264451" w:rsidR="002B43BD" w:rsidRPr="00C60564" w:rsidRDefault="002B43BD" w:rsidP="00C60564">
      <w:pPr>
        <w:jc w:val="center"/>
        <w:rPr>
          <w:rFonts w:asciiTheme="minorHAnsi" w:hAnsiTheme="minorHAnsi" w:cstheme="minorHAnsi"/>
          <w:b/>
        </w:rPr>
      </w:pPr>
      <w:r w:rsidRPr="00C60564">
        <w:rPr>
          <w:rFonts w:asciiTheme="minorHAnsi" w:hAnsiTheme="minorHAnsi" w:cstheme="minorHAnsi"/>
          <w:b/>
        </w:rPr>
        <w:lastRenderedPageBreak/>
        <w:t>II.</w:t>
      </w:r>
    </w:p>
    <w:p w14:paraId="0D70661A" w14:textId="77777777" w:rsidR="002B43BD" w:rsidRPr="00C60564" w:rsidRDefault="002B43BD" w:rsidP="00C60564">
      <w:pPr>
        <w:jc w:val="center"/>
        <w:rPr>
          <w:rFonts w:asciiTheme="minorHAnsi" w:hAnsiTheme="minorHAnsi" w:cstheme="minorHAnsi"/>
          <w:b/>
        </w:rPr>
      </w:pPr>
      <w:r w:rsidRPr="00C60564">
        <w:rPr>
          <w:rFonts w:asciiTheme="minorHAnsi" w:hAnsiTheme="minorHAnsi" w:cstheme="minorHAnsi"/>
          <w:b/>
        </w:rPr>
        <w:t>Prohlášení smluvních stran</w:t>
      </w:r>
    </w:p>
    <w:p w14:paraId="2C09BDDA" w14:textId="77777777" w:rsidR="002B43BD" w:rsidRPr="00C60564" w:rsidRDefault="002B43BD" w:rsidP="002B43BD">
      <w:pPr>
        <w:ind w:left="426"/>
        <w:jc w:val="both"/>
        <w:rPr>
          <w:rFonts w:asciiTheme="minorHAnsi" w:hAnsiTheme="minorHAnsi" w:cstheme="minorHAnsi"/>
        </w:rPr>
      </w:pPr>
    </w:p>
    <w:p w14:paraId="4D099E6A" w14:textId="59E5D51C" w:rsidR="00754E32" w:rsidRPr="00C60564" w:rsidRDefault="00B75FED"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w:t>
      </w:r>
      <w:r w:rsidR="00754E32" w:rsidRPr="00C60564">
        <w:rPr>
          <w:rFonts w:asciiTheme="minorHAnsi" w:hAnsiTheme="minorHAnsi" w:cstheme="minorHAnsi"/>
          <w:sz w:val="24"/>
          <w:szCs w:val="24"/>
        </w:rPr>
        <w:t xml:space="preserve"> prohlašuj</w:t>
      </w:r>
      <w:r>
        <w:rPr>
          <w:rFonts w:asciiTheme="minorHAnsi" w:hAnsiTheme="minorHAnsi" w:cstheme="minorHAnsi"/>
          <w:sz w:val="24"/>
          <w:szCs w:val="24"/>
        </w:rPr>
        <w:t>í</w:t>
      </w:r>
      <w:r w:rsidR="00754E32" w:rsidRPr="00C60564">
        <w:rPr>
          <w:rFonts w:asciiTheme="minorHAnsi" w:hAnsiTheme="minorHAnsi" w:cstheme="minorHAnsi"/>
          <w:sz w:val="24"/>
          <w:szCs w:val="24"/>
        </w:rPr>
        <w:t>, že žádným právním jednáním, které není v katastru nemovitostí vyznačeno, nepřevedl</w:t>
      </w:r>
      <w:r>
        <w:rPr>
          <w:rFonts w:asciiTheme="minorHAnsi" w:hAnsiTheme="minorHAnsi" w:cstheme="minorHAnsi"/>
          <w:sz w:val="24"/>
          <w:szCs w:val="24"/>
        </w:rPr>
        <w:t xml:space="preserve">y </w:t>
      </w:r>
      <w:r w:rsidR="00754E32" w:rsidRPr="00C60564">
        <w:rPr>
          <w:rFonts w:asciiTheme="minorHAnsi" w:hAnsiTheme="minorHAnsi" w:cstheme="minorHAnsi"/>
          <w:sz w:val="24"/>
          <w:szCs w:val="24"/>
        </w:rPr>
        <w:t>Předmět</w:t>
      </w:r>
      <w:r>
        <w:rPr>
          <w:rFonts w:asciiTheme="minorHAnsi" w:hAnsiTheme="minorHAnsi" w:cstheme="minorHAnsi"/>
          <w:sz w:val="24"/>
          <w:szCs w:val="24"/>
        </w:rPr>
        <w:t>y směny</w:t>
      </w:r>
      <w:r w:rsidR="00754E32" w:rsidRPr="00C60564">
        <w:rPr>
          <w:rFonts w:asciiTheme="minorHAnsi" w:hAnsiTheme="minorHAnsi" w:cstheme="minorHAnsi"/>
          <w:sz w:val="24"/>
          <w:szCs w:val="24"/>
        </w:rPr>
        <w:t xml:space="preserve"> na jinou osobu a prohlašuj</w:t>
      </w:r>
      <w:r>
        <w:rPr>
          <w:rFonts w:asciiTheme="minorHAnsi" w:hAnsiTheme="minorHAnsi" w:cstheme="minorHAnsi"/>
          <w:sz w:val="24"/>
          <w:szCs w:val="24"/>
        </w:rPr>
        <w:t>í</w:t>
      </w:r>
      <w:r w:rsidR="00754E32" w:rsidRPr="00C60564">
        <w:rPr>
          <w:rFonts w:asciiTheme="minorHAnsi" w:hAnsiTheme="minorHAnsi" w:cstheme="minorHAnsi"/>
          <w:sz w:val="24"/>
          <w:szCs w:val="24"/>
        </w:rPr>
        <w:t>, že j</w:t>
      </w:r>
      <w:r>
        <w:rPr>
          <w:rFonts w:asciiTheme="minorHAnsi" w:hAnsiTheme="minorHAnsi" w:cstheme="minorHAnsi"/>
          <w:sz w:val="24"/>
          <w:szCs w:val="24"/>
        </w:rPr>
        <w:t>sou</w:t>
      </w:r>
      <w:r w:rsidR="00754E32" w:rsidRPr="00C60564">
        <w:rPr>
          <w:rFonts w:asciiTheme="minorHAnsi" w:hAnsiTheme="minorHAnsi" w:cstheme="minorHAnsi"/>
          <w:sz w:val="24"/>
          <w:szCs w:val="24"/>
        </w:rPr>
        <w:t xml:space="preserve"> oprávněn</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s</w:t>
      </w:r>
      <w:r>
        <w:rPr>
          <w:rFonts w:asciiTheme="minorHAnsi" w:hAnsiTheme="minorHAnsi" w:cstheme="minorHAnsi"/>
          <w:sz w:val="24"/>
          <w:szCs w:val="24"/>
        </w:rPr>
        <w:t> </w:t>
      </w:r>
      <w:r w:rsidR="00754E32" w:rsidRPr="00C60564">
        <w:rPr>
          <w:rFonts w:asciiTheme="minorHAnsi" w:hAnsiTheme="minorHAnsi" w:cstheme="minorHAnsi"/>
          <w:sz w:val="24"/>
          <w:szCs w:val="24"/>
        </w:rPr>
        <w:t>Předmět</w:t>
      </w:r>
      <w:r>
        <w:rPr>
          <w:rFonts w:asciiTheme="minorHAnsi" w:hAnsiTheme="minorHAnsi" w:cstheme="minorHAnsi"/>
          <w:sz w:val="24"/>
          <w:szCs w:val="24"/>
        </w:rPr>
        <w:t>y směny</w:t>
      </w:r>
      <w:r w:rsidR="00754E32" w:rsidRPr="00C60564">
        <w:rPr>
          <w:rFonts w:asciiTheme="minorHAnsi" w:hAnsiTheme="minorHAnsi" w:cstheme="minorHAnsi"/>
          <w:sz w:val="24"/>
          <w:szCs w:val="24"/>
        </w:rPr>
        <w:t xml:space="preserve"> volně nakládat.</w:t>
      </w:r>
    </w:p>
    <w:p w14:paraId="050F1ADC" w14:textId="77777777" w:rsidR="00754E32" w:rsidRPr="00C60564" w:rsidRDefault="00754E32" w:rsidP="00754E32">
      <w:pPr>
        <w:jc w:val="both"/>
        <w:rPr>
          <w:rFonts w:asciiTheme="minorHAnsi" w:hAnsiTheme="minorHAnsi" w:cstheme="minorHAnsi"/>
        </w:rPr>
      </w:pPr>
    </w:p>
    <w:p w14:paraId="2F860EF0" w14:textId="0926B7DB" w:rsidR="00754E32" w:rsidRDefault="00E11070"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w:t>
      </w:r>
      <w:r w:rsidR="00754E32" w:rsidRPr="00C60564">
        <w:rPr>
          <w:rFonts w:asciiTheme="minorHAnsi" w:hAnsiTheme="minorHAnsi" w:cstheme="minorHAnsi"/>
          <w:sz w:val="24"/>
          <w:szCs w:val="24"/>
        </w:rPr>
        <w:t xml:space="preserve"> prohlašuj</w:t>
      </w:r>
      <w:r>
        <w:rPr>
          <w:rFonts w:asciiTheme="minorHAnsi" w:hAnsiTheme="minorHAnsi" w:cstheme="minorHAnsi"/>
          <w:sz w:val="24"/>
          <w:szCs w:val="24"/>
        </w:rPr>
        <w:t>í</w:t>
      </w:r>
      <w:r w:rsidR="00754E32" w:rsidRPr="00C60564">
        <w:rPr>
          <w:rFonts w:asciiTheme="minorHAnsi" w:hAnsiTheme="minorHAnsi" w:cstheme="minorHAnsi"/>
          <w:sz w:val="24"/>
          <w:szCs w:val="24"/>
        </w:rPr>
        <w:t>, že na Předmět</w:t>
      </w:r>
      <w:r>
        <w:rPr>
          <w:rFonts w:asciiTheme="minorHAnsi" w:hAnsiTheme="minorHAnsi" w:cstheme="minorHAnsi"/>
          <w:sz w:val="24"/>
          <w:szCs w:val="24"/>
        </w:rPr>
        <w:t>ech směny</w:t>
      </w:r>
      <w:r w:rsidR="00754E32" w:rsidRPr="00C60564">
        <w:rPr>
          <w:rFonts w:asciiTheme="minorHAnsi" w:hAnsiTheme="minorHAnsi" w:cstheme="minorHAnsi"/>
          <w:sz w:val="24"/>
          <w:szCs w:val="24"/>
        </w:rPr>
        <w:t xml:space="preserve"> neváznou žádné dluhy, zástavní práva, věcná břemena ani jiné právní povinnosti. </w:t>
      </w:r>
      <w:r>
        <w:rPr>
          <w:rFonts w:asciiTheme="minorHAnsi" w:hAnsiTheme="minorHAnsi" w:cstheme="minorHAnsi"/>
          <w:sz w:val="24"/>
          <w:szCs w:val="24"/>
        </w:rPr>
        <w:t xml:space="preserve">Smluvní strany </w:t>
      </w:r>
      <w:r w:rsidR="00754E32" w:rsidRPr="00C60564">
        <w:rPr>
          <w:rFonts w:asciiTheme="minorHAnsi" w:hAnsiTheme="minorHAnsi" w:cstheme="minorHAnsi"/>
          <w:sz w:val="24"/>
          <w:szCs w:val="24"/>
        </w:rPr>
        <w:t>byl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seznámen se všemi zápisy u Předmět</w:t>
      </w:r>
      <w:r>
        <w:rPr>
          <w:rFonts w:asciiTheme="minorHAnsi" w:hAnsiTheme="minorHAnsi" w:cstheme="minorHAnsi"/>
          <w:sz w:val="24"/>
          <w:szCs w:val="24"/>
        </w:rPr>
        <w:t>ů směny</w:t>
      </w:r>
      <w:r w:rsidR="00754E32" w:rsidRPr="00C60564">
        <w:rPr>
          <w:rFonts w:asciiTheme="minorHAnsi" w:hAnsiTheme="minorHAnsi" w:cstheme="minorHAnsi"/>
          <w:sz w:val="24"/>
          <w:szCs w:val="24"/>
        </w:rPr>
        <w:t xml:space="preserve"> na výše uveden</w:t>
      </w:r>
      <w:r w:rsidR="00245624">
        <w:rPr>
          <w:rFonts w:asciiTheme="minorHAnsi" w:hAnsiTheme="minorHAnsi" w:cstheme="minorHAnsi"/>
          <w:sz w:val="24"/>
          <w:szCs w:val="24"/>
        </w:rPr>
        <w:t>ých</w:t>
      </w:r>
      <w:r w:rsidR="00754E32" w:rsidRPr="00C60564">
        <w:rPr>
          <w:rFonts w:asciiTheme="minorHAnsi" w:hAnsiTheme="minorHAnsi" w:cstheme="minorHAnsi"/>
          <w:sz w:val="24"/>
          <w:szCs w:val="24"/>
        </w:rPr>
        <w:t xml:space="preserve"> list</w:t>
      </w:r>
      <w:r w:rsidR="00245624">
        <w:rPr>
          <w:rFonts w:asciiTheme="minorHAnsi" w:hAnsiTheme="minorHAnsi" w:cstheme="minorHAnsi"/>
          <w:sz w:val="24"/>
          <w:szCs w:val="24"/>
        </w:rPr>
        <w:t>ech</w:t>
      </w:r>
      <w:r w:rsidR="00754E32" w:rsidRPr="00C60564">
        <w:rPr>
          <w:rFonts w:asciiTheme="minorHAnsi" w:hAnsiTheme="minorHAnsi" w:cstheme="minorHAnsi"/>
          <w:sz w:val="24"/>
          <w:szCs w:val="24"/>
        </w:rPr>
        <w:t xml:space="preserve"> vlastnictví v katastru nemovitostí ke dni podpisu této </w:t>
      </w:r>
      <w:r w:rsidR="00245624">
        <w:rPr>
          <w:rFonts w:asciiTheme="minorHAnsi" w:hAnsiTheme="minorHAnsi" w:cstheme="minorHAnsi"/>
          <w:sz w:val="24"/>
          <w:szCs w:val="24"/>
        </w:rPr>
        <w:t>S</w:t>
      </w:r>
      <w:r w:rsidR="00754E32" w:rsidRPr="00C60564">
        <w:rPr>
          <w:rFonts w:asciiTheme="minorHAnsi" w:hAnsiTheme="minorHAnsi" w:cstheme="minorHAnsi"/>
          <w:sz w:val="24"/>
          <w:szCs w:val="24"/>
        </w:rPr>
        <w:t>mlouvy a prohlašuj</w:t>
      </w:r>
      <w:r w:rsidR="00245624">
        <w:rPr>
          <w:rFonts w:asciiTheme="minorHAnsi" w:hAnsiTheme="minorHAnsi" w:cstheme="minorHAnsi"/>
          <w:sz w:val="24"/>
          <w:szCs w:val="24"/>
        </w:rPr>
        <w:t>í</w:t>
      </w:r>
      <w:r w:rsidR="00754E32" w:rsidRPr="00C60564">
        <w:rPr>
          <w:rFonts w:asciiTheme="minorHAnsi" w:hAnsiTheme="minorHAnsi" w:cstheme="minorHAnsi"/>
          <w:sz w:val="24"/>
          <w:szCs w:val="24"/>
        </w:rPr>
        <w:t>, že nebrání převodu Předmět</w:t>
      </w:r>
      <w:r w:rsidR="00245624">
        <w:rPr>
          <w:rFonts w:asciiTheme="minorHAnsi" w:hAnsiTheme="minorHAnsi" w:cstheme="minorHAnsi"/>
          <w:sz w:val="24"/>
          <w:szCs w:val="24"/>
        </w:rPr>
        <w:t>ů směny</w:t>
      </w:r>
      <w:r w:rsidR="00754E32" w:rsidRPr="00C60564">
        <w:rPr>
          <w:rFonts w:asciiTheme="minorHAnsi" w:hAnsiTheme="minorHAnsi" w:cstheme="minorHAnsi"/>
          <w:sz w:val="24"/>
          <w:szCs w:val="24"/>
        </w:rPr>
        <w:t xml:space="preserve"> dle této smlouvy na </w:t>
      </w:r>
      <w:r w:rsidR="00245624">
        <w:rPr>
          <w:rFonts w:asciiTheme="minorHAnsi" w:hAnsiTheme="minorHAnsi" w:cstheme="minorHAnsi"/>
          <w:sz w:val="24"/>
          <w:szCs w:val="24"/>
        </w:rPr>
        <w:t>druhou smluvní stra</w:t>
      </w:r>
      <w:r w:rsidR="008F6A56">
        <w:rPr>
          <w:rFonts w:asciiTheme="minorHAnsi" w:hAnsiTheme="minorHAnsi" w:cstheme="minorHAnsi"/>
          <w:sz w:val="24"/>
          <w:szCs w:val="24"/>
        </w:rPr>
        <w:t>nu</w:t>
      </w:r>
      <w:r w:rsidR="00754E32" w:rsidRPr="00C60564">
        <w:rPr>
          <w:rFonts w:asciiTheme="minorHAnsi" w:hAnsiTheme="minorHAnsi" w:cstheme="minorHAnsi"/>
          <w:sz w:val="24"/>
          <w:szCs w:val="24"/>
        </w:rPr>
        <w:t>.</w:t>
      </w:r>
    </w:p>
    <w:p w14:paraId="36B6200B" w14:textId="77777777" w:rsidR="0087250A" w:rsidRPr="0087250A" w:rsidRDefault="0087250A" w:rsidP="0087250A">
      <w:pPr>
        <w:contextualSpacing/>
        <w:jc w:val="both"/>
        <w:rPr>
          <w:rFonts w:asciiTheme="minorHAnsi" w:hAnsiTheme="minorHAnsi" w:cstheme="minorHAnsi"/>
        </w:rPr>
      </w:pPr>
    </w:p>
    <w:p w14:paraId="73DA1B0F" w14:textId="48B35023" w:rsidR="00754E32" w:rsidRPr="00C60564" w:rsidRDefault="003B480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 prohlašují</w:t>
      </w:r>
      <w:r w:rsidR="00754E32" w:rsidRPr="00C60564">
        <w:rPr>
          <w:rFonts w:asciiTheme="minorHAnsi" w:hAnsiTheme="minorHAnsi" w:cstheme="minorHAnsi"/>
          <w:sz w:val="24"/>
          <w:szCs w:val="24"/>
        </w:rPr>
        <w:t>, že si Předmět</w:t>
      </w:r>
      <w:r>
        <w:rPr>
          <w:rFonts w:asciiTheme="minorHAnsi" w:hAnsiTheme="minorHAnsi" w:cstheme="minorHAnsi"/>
          <w:sz w:val="24"/>
          <w:szCs w:val="24"/>
        </w:rPr>
        <w:t>y směny</w:t>
      </w:r>
      <w:r w:rsidR="00754E32" w:rsidRPr="00C60564">
        <w:rPr>
          <w:rFonts w:asciiTheme="minorHAnsi" w:hAnsiTheme="minorHAnsi" w:cstheme="minorHAnsi"/>
          <w:sz w:val="24"/>
          <w:szCs w:val="24"/>
        </w:rPr>
        <w:t xml:space="preserve"> prohlédl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je </w:t>
      </w:r>
      <w:r>
        <w:rPr>
          <w:rFonts w:asciiTheme="minorHAnsi" w:hAnsiTheme="minorHAnsi" w:cstheme="minorHAnsi"/>
          <w:sz w:val="24"/>
          <w:szCs w:val="24"/>
        </w:rPr>
        <w:t>jim</w:t>
      </w:r>
      <w:r w:rsidR="00754E32" w:rsidRPr="00C60564">
        <w:rPr>
          <w:rFonts w:asciiTheme="minorHAnsi" w:hAnsiTheme="minorHAnsi" w:cstheme="minorHAnsi"/>
          <w:sz w:val="24"/>
          <w:szCs w:val="24"/>
        </w:rPr>
        <w:t xml:space="preserve"> znám je</w:t>
      </w:r>
      <w:r>
        <w:rPr>
          <w:rFonts w:asciiTheme="minorHAnsi" w:hAnsiTheme="minorHAnsi" w:cstheme="minorHAnsi"/>
          <w:sz w:val="24"/>
          <w:szCs w:val="24"/>
        </w:rPr>
        <w:t>jich</w:t>
      </w:r>
      <w:r w:rsidR="00754E32" w:rsidRPr="00C60564">
        <w:rPr>
          <w:rFonts w:asciiTheme="minorHAnsi" w:hAnsiTheme="minorHAnsi" w:cstheme="minorHAnsi"/>
          <w:sz w:val="24"/>
          <w:szCs w:val="24"/>
        </w:rPr>
        <w:t xml:space="preserve"> stav, neboť se o něm přesvědčil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na místě samém a na </w:t>
      </w:r>
      <w:r>
        <w:rPr>
          <w:rFonts w:asciiTheme="minorHAnsi" w:hAnsiTheme="minorHAnsi" w:cstheme="minorHAnsi"/>
          <w:sz w:val="24"/>
          <w:szCs w:val="24"/>
        </w:rPr>
        <w:t>druhé smluvní straně</w:t>
      </w:r>
      <w:r w:rsidR="00754E32" w:rsidRPr="00C60564">
        <w:rPr>
          <w:rFonts w:asciiTheme="minorHAnsi" w:hAnsiTheme="minorHAnsi" w:cstheme="minorHAnsi"/>
          <w:sz w:val="24"/>
          <w:szCs w:val="24"/>
        </w:rPr>
        <w:t xml:space="preserve"> si nevymínil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žádné zvláštní vlastnosti Předmět</w:t>
      </w:r>
      <w:r>
        <w:rPr>
          <w:rFonts w:asciiTheme="minorHAnsi" w:hAnsiTheme="minorHAnsi" w:cstheme="minorHAnsi"/>
          <w:sz w:val="24"/>
          <w:szCs w:val="24"/>
        </w:rPr>
        <w:t>ů směny</w:t>
      </w:r>
      <w:r w:rsidR="00754E32" w:rsidRPr="00C60564">
        <w:rPr>
          <w:rFonts w:asciiTheme="minorHAnsi" w:hAnsiTheme="minorHAnsi" w:cstheme="minorHAnsi"/>
          <w:sz w:val="24"/>
          <w:szCs w:val="24"/>
        </w:rPr>
        <w:t>, je</w:t>
      </w:r>
      <w:r>
        <w:rPr>
          <w:rFonts w:asciiTheme="minorHAnsi" w:hAnsiTheme="minorHAnsi" w:cstheme="minorHAnsi"/>
          <w:sz w:val="24"/>
          <w:szCs w:val="24"/>
        </w:rPr>
        <w:t>jich</w:t>
      </w:r>
      <w:r w:rsidR="00754E32" w:rsidRPr="00C60564">
        <w:rPr>
          <w:rFonts w:asciiTheme="minorHAnsi" w:hAnsiTheme="minorHAnsi" w:cstheme="minorHAnsi"/>
          <w:sz w:val="24"/>
          <w:szCs w:val="24"/>
        </w:rPr>
        <w:t xml:space="preserve"> součástí a příslušenství a neshledal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na Předmět</w:t>
      </w:r>
      <w:r>
        <w:rPr>
          <w:rFonts w:asciiTheme="minorHAnsi" w:hAnsiTheme="minorHAnsi" w:cstheme="minorHAnsi"/>
          <w:sz w:val="24"/>
          <w:szCs w:val="24"/>
        </w:rPr>
        <w:t>ech směny</w:t>
      </w:r>
      <w:r w:rsidR="00754E32" w:rsidRPr="00C60564">
        <w:rPr>
          <w:rFonts w:asciiTheme="minorHAnsi" w:hAnsiTheme="minorHAnsi" w:cstheme="minorHAnsi"/>
          <w:sz w:val="24"/>
          <w:szCs w:val="24"/>
        </w:rPr>
        <w:t xml:space="preserve"> žádné vady, na které by nebyl</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upozorněn</w:t>
      </w:r>
      <w:r>
        <w:rPr>
          <w:rFonts w:asciiTheme="minorHAnsi" w:hAnsiTheme="minorHAnsi" w:cstheme="minorHAnsi"/>
          <w:sz w:val="24"/>
          <w:szCs w:val="24"/>
        </w:rPr>
        <w:t>y druhou smluvní stranou</w:t>
      </w:r>
      <w:r w:rsidR="00754E32" w:rsidRPr="00C60564">
        <w:rPr>
          <w:rFonts w:asciiTheme="minorHAnsi" w:hAnsiTheme="minorHAnsi" w:cstheme="minorHAnsi"/>
          <w:sz w:val="24"/>
          <w:szCs w:val="24"/>
        </w:rPr>
        <w:t>.</w:t>
      </w:r>
    </w:p>
    <w:p w14:paraId="114D0776" w14:textId="77777777" w:rsidR="00754E32" w:rsidRPr="00C60564" w:rsidRDefault="00754E32" w:rsidP="00754E32">
      <w:pPr>
        <w:ind w:left="426"/>
        <w:jc w:val="both"/>
        <w:rPr>
          <w:rFonts w:asciiTheme="minorHAnsi" w:hAnsiTheme="minorHAnsi" w:cstheme="minorHAnsi"/>
        </w:rPr>
      </w:pPr>
    </w:p>
    <w:p w14:paraId="5323FAD4" w14:textId="6EBD4FD1" w:rsidR="00754E32" w:rsidRPr="00C60564" w:rsidRDefault="00A15D52"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 prohlašují</w:t>
      </w:r>
      <w:r w:rsidR="00754E32" w:rsidRPr="00C60564">
        <w:rPr>
          <w:rFonts w:asciiTheme="minorHAnsi" w:hAnsiTheme="minorHAnsi" w:cstheme="minorHAnsi"/>
          <w:sz w:val="24"/>
          <w:szCs w:val="24"/>
        </w:rPr>
        <w:t>, že neexistují žádné jiné smlouvy či dohody, které by ohledně Předmět</w:t>
      </w:r>
      <w:r>
        <w:rPr>
          <w:rFonts w:asciiTheme="minorHAnsi" w:hAnsiTheme="minorHAnsi" w:cstheme="minorHAnsi"/>
          <w:sz w:val="24"/>
          <w:szCs w:val="24"/>
        </w:rPr>
        <w:t>ů směny</w:t>
      </w:r>
      <w:r w:rsidR="00754E32" w:rsidRPr="00C60564">
        <w:rPr>
          <w:rFonts w:asciiTheme="minorHAnsi" w:hAnsiTheme="minorHAnsi" w:cstheme="minorHAnsi"/>
          <w:sz w:val="24"/>
          <w:szCs w:val="24"/>
        </w:rPr>
        <w:t xml:space="preserve"> dle této smlouvy zakládaly výše uvedená práva, jež dosud nejsou zapsána v katastru nemovitostí, pokud se tam zapisují, a ani nejsou u příslušného katastrálního úřadu ohledně Předmět</w:t>
      </w:r>
      <w:r>
        <w:rPr>
          <w:rFonts w:asciiTheme="minorHAnsi" w:hAnsiTheme="minorHAnsi" w:cstheme="minorHAnsi"/>
          <w:sz w:val="24"/>
          <w:szCs w:val="24"/>
        </w:rPr>
        <w:t>ů směny</w:t>
      </w:r>
      <w:r w:rsidR="00754E32" w:rsidRPr="00C60564">
        <w:rPr>
          <w:rFonts w:asciiTheme="minorHAnsi" w:hAnsiTheme="minorHAnsi" w:cstheme="minorHAnsi"/>
          <w:sz w:val="24"/>
          <w:szCs w:val="24"/>
        </w:rPr>
        <w:t xml:space="preserve"> podány žádné návrhy, o nichž dosud nebylo pravomocně rozhodnuto.  </w:t>
      </w:r>
    </w:p>
    <w:p w14:paraId="265A835D" w14:textId="77777777" w:rsidR="00754E32" w:rsidRPr="00C60564" w:rsidRDefault="00754E32" w:rsidP="00754E32">
      <w:pPr>
        <w:ind w:left="426"/>
        <w:jc w:val="both"/>
        <w:rPr>
          <w:rFonts w:asciiTheme="minorHAnsi" w:hAnsiTheme="minorHAnsi" w:cstheme="minorHAnsi"/>
        </w:rPr>
      </w:pPr>
    </w:p>
    <w:p w14:paraId="4DD9F97A" w14:textId="2CE514EF" w:rsidR="00E97503" w:rsidRPr="00C60564" w:rsidRDefault="00633F5D" w:rsidP="005A53C7">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 prohlašují</w:t>
      </w:r>
      <w:r w:rsidR="00E97503" w:rsidRPr="00C60564">
        <w:rPr>
          <w:rFonts w:asciiTheme="minorHAnsi" w:hAnsiTheme="minorHAnsi" w:cstheme="minorHAnsi"/>
          <w:sz w:val="24"/>
          <w:szCs w:val="24"/>
        </w:rPr>
        <w:t>, že ke dni podpisu této Smlouvy Předmě</w:t>
      </w:r>
      <w:r>
        <w:rPr>
          <w:rFonts w:asciiTheme="minorHAnsi" w:hAnsiTheme="minorHAnsi" w:cstheme="minorHAnsi"/>
          <w:sz w:val="24"/>
          <w:szCs w:val="24"/>
        </w:rPr>
        <w:t>ty směny</w:t>
      </w:r>
      <w:r w:rsidR="00E97503" w:rsidRPr="00C60564">
        <w:rPr>
          <w:rFonts w:asciiTheme="minorHAnsi" w:hAnsiTheme="minorHAnsi" w:cstheme="minorHAnsi"/>
          <w:sz w:val="24"/>
          <w:szCs w:val="24"/>
        </w:rPr>
        <w:t xml:space="preserve"> nezajišťuj</w:t>
      </w:r>
      <w:r>
        <w:rPr>
          <w:rFonts w:asciiTheme="minorHAnsi" w:hAnsiTheme="minorHAnsi" w:cstheme="minorHAnsi"/>
          <w:sz w:val="24"/>
          <w:szCs w:val="24"/>
        </w:rPr>
        <w:t>í</w:t>
      </w:r>
      <w:r w:rsidR="00E97503" w:rsidRPr="00C60564">
        <w:rPr>
          <w:rFonts w:asciiTheme="minorHAnsi" w:hAnsiTheme="minorHAnsi" w:cstheme="minorHAnsi"/>
          <w:sz w:val="24"/>
          <w:szCs w:val="24"/>
        </w:rPr>
        <w:t xml:space="preserve"> závazky své či závazky třetích osob, a že nedošlo k přenechání užívání Předmět</w:t>
      </w:r>
      <w:r>
        <w:rPr>
          <w:rFonts w:asciiTheme="minorHAnsi" w:hAnsiTheme="minorHAnsi" w:cstheme="minorHAnsi"/>
          <w:sz w:val="24"/>
          <w:szCs w:val="24"/>
        </w:rPr>
        <w:t>ů směny</w:t>
      </w:r>
      <w:r w:rsidR="00E97503" w:rsidRPr="00C60564">
        <w:rPr>
          <w:rFonts w:asciiTheme="minorHAnsi" w:hAnsiTheme="minorHAnsi" w:cstheme="minorHAnsi"/>
          <w:sz w:val="24"/>
          <w:szCs w:val="24"/>
        </w:rPr>
        <w:t xml:space="preserve"> třetím osobám. </w:t>
      </w:r>
      <w:r>
        <w:rPr>
          <w:rFonts w:asciiTheme="minorHAnsi" w:hAnsiTheme="minorHAnsi" w:cstheme="minorHAnsi"/>
          <w:sz w:val="24"/>
          <w:szCs w:val="24"/>
        </w:rPr>
        <w:t>Smluvní strany prohlašují</w:t>
      </w:r>
      <w:r w:rsidR="00DC3C1E">
        <w:rPr>
          <w:rFonts w:asciiTheme="minorHAnsi" w:hAnsiTheme="minorHAnsi" w:cstheme="minorHAnsi"/>
          <w:sz w:val="24"/>
          <w:szCs w:val="24"/>
        </w:rPr>
        <w:t>,</w:t>
      </w:r>
      <w:r w:rsidR="00E97503" w:rsidRPr="00C60564">
        <w:rPr>
          <w:rFonts w:asciiTheme="minorHAnsi" w:hAnsiTheme="minorHAnsi" w:cstheme="minorHAnsi"/>
          <w:sz w:val="24"/>
          <w:szCs w:val="24"/>
        </w:rPr>
        <w:t xml:space="preserve"> že s Předmět</w:t>
      </w:r>
      <w:r w:rsidR="00DC3C1E">
        <w:rPr>
          <w:rFonts w:asciiTheme="minorHAnsi" w:hAnsiTheme="minorHAnsi" w:cstheme="minorHAnsi"/>
          <w:sz w:val="24"/>
          <w:szCs w:val="24"/>
        </w:rPr>
        <w:t>y</w:t>
      </w:r>
      <w:r w:rsidR="00E97503" w:rsidRPr="00C60564">
        <w:rPr>
          <w:rFonts w:asciiTheme="minorHAnsi" w:hAnsiTheme="minorHAnsi" w:cstheme="minorHAnsi"/>
          <w:sz w:val="24"/>
          <w:szCs w:val="24"/>
        </w:rPr>
        <w:t xml:space="preserve"> </w:t>
      </w:r>
      <w:r w:rsidR="00DC3C1E">
        <w:rPr>
          <w:rFonts w:asciiTheme="minorHAnsi" w:hAnsiTheme="minorHAnsi" w:cstheme="minorHAnsi"/>
          <w:sz w:val="24"/>
          <w:szCs w:val="24"/>
        </w:rPr>
        <w:t xml:space="preserve">směny </w:t>
      </w:r>
      <w:r w:rsidR="00E97503" w:rsidRPr="00C60564">
        <w:rPr>
          <w:rFonts w:asciiTheme="minorHAnsi" w:hAnsiTheme="minorHAnsi" w:cstheme="minorHAnsi"/>
          <w:sz w:val="24"/>
          <w:szCs w:val="24"/>
        </w:rPr>
        <w:t xml:space="preserve">nejsou spojeny žádné dluhy ve smyslu § 1893 občanského zákoníku, a pokud ano, pak je </w:t>
      </w:r>
      <w:r w:rsidR="00DC3C1E">
        <w:rPr>
          <w:rFonts w:asciiTheme="minorHAnsi" w:hAnsiTheme="minorHAnsi" w:cstheme="minorHAnsi"/>
          <w:sz w:val="24"/>
          <w:szCs w:val="24"/>
        </w:rPr>
        <w:t>nabyvatel takového Předmětu směny</w:t>
      </w:r>
      <w:r w:rsidR="00E97503" w:rsidRPr="00C60564">
        <w:rPr>
          <w:rFonts w:asciiTheme="minorHAnsi" w:hAnsiTheme="minorHAnsi" w:cstheme="minorHAnsi"/>
          <w:sz w:val="24"/>
          <w:szCs w:val="24"/>
        </w:rPr>
        <w:t xml:space="preserve"> nepřebír</w:t>
      </w:r>
      <w:r w:rsidR="005A53C7" w:rsidRPr="00C60564">
        <w:rPr>
          <w:rFonts w:asciiTheme="minorHAnsi" w:hAnsiTheme="minorHAnsi" w:cstheme="minorHAnsi"/>
          <w:sz w:val="24"/>
          <w:szCs w:val="24"/>
        </w:rPr>
        <w:t>á</w:t>
      </w:r>
      <w:r w:rsidR="00E97503" w:rsidRPr="00C60564">
        <w:rPr>
          <w:rFonts w:asciiTheme="minorHAnsi" w:hAnsiTheme="minorHAnsi" w:cstheme="minorHAnsi"/>
          <w:sz w:val="24"/>
          <w:szCs w:val="24"/>
        </w:rPr>
        <w:t xml:space="preserve">. </w:t>
      </w:r>
      <w:r w:rsidR="00EB351F">
        <w:rPr>
          <w:rFonts w:asciiTheme="minorHAnsi" w:hAnsiTheme="minorHAnsi" w:cstheme="minorHAnsi"/>
          <w:sz w:val="24"/>
          <w:szCs w:val="24"/>
        </w:rPr>
        <w:t xml:space="preserve">Smluvní strany </w:t>
      </w:r>
      <w:r w:rsidR="00E97503" w:rsidRPr="00C60564">
        <w:rPr>
          <w:rFonts w:asciiTheme="minorHAnsi" w:hAnsiTheme="minorHAnsi" w:cstheme="minorHAnsi"/>
          <w:sz w:val="24"/>
          <w:szCs w:val="24"/>
        </w:rPr>
        <w:t>se zavazuj</w:t>
      </w:r>
      <w:r w:rsidR="00EB351F">
        <w:rPr>
          <w:rFonts w:asciiTheme="minorHAnsi" w:hAnsiTheme="minorHAnsi" w:cstheme="minorHAnsi"/>
          <w:sz w:val="24"/>
          <w:szCs w:val="24"/>
        </w:rPr>
        <w:t>í</w:t>
      </w:r>
      <w:r w:rsidR="00E97503" w:rsidRPr="00C60564">
        <w:rPr>
          <w:rFonts w:asciiTheme="minorHAnsi" w:hAnsiTheme="minorHAnsi" w:cstheme="minorHAnsi"/>
          <w:sz w:val="24"/>
          <w:szCs w:val="24"/>
        </w:rPr>
        <w:t xml:space="preserve"> uchovat Předmět</w:t>
      </w:r>
      <w:r w:rsidR="00EB351F">
        <w:rPr>
          <w:rFonts w:asciiTheme="minorHAnsi" w:hAnsiTheme="minorHAnsi" w:cstheme="minorHAnsi"/>
          <w:sz w:val="24"/>
          <w:szCs w:val="24"/>
        </w:rPr>
        <w:t>y směny</w:t>
      </w:r>
      <w:r w:rsidR="00E97503" w:rsidRPr="00C60564">
        <w:rPr>
          <w:rFonts w:asciiTheme="minorHAnsi" w:hAnsiTheme="minorHAnsi" w:cstheme="minorHAnsi"/>
          <w:sz w:val="24"/>
          <w:szCs w:val="24"/>
        </w:rPr>
        <w:t xml:space="preserve"> ve stavu, tak jak je uvedeno v článku I. této Smlouvy.</w:t>
      </w:r>
    </w:p>
    <w:p w14:paraId="458FE029" w14:textId="77777777" w:rsidR="005A53C7" w:rsidRPr="00C60564" w:rsidRDefault="005A53C7" w:rsidP="005A53C7">
      <w:pPr>
        <w:contextualSpacing/>
        <w:jc w:val="both"/>
        <w:rPr>
          <w:rFonts w:asciiTheme="minorHAnsi" w:hAnsiTheme="minorHAnsi" w:cstheme="minorHAnsi"/>
          <w:lang w:eastAsia="en-US"/>
        </w:rPr>
      </w:pPr>
    </w:p>
    <w:p w14:paraId="543E2D26" w14:textId="77777777" w:rsidR="005A53C7" w:rsidRPr="00C60564" w:rsidRDefault="005A53C7" w:rsidP="005A53C7">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Smluvní strany výslovně prohlašují a svými podpisy na této Smlouvě potvrzují, že při této Smlouvě nebylo dohodnuto ani ústně ani písemně žádné vedlejší ujednání ve smyslu ustanovení § 2132 – 2157 občanského zákoníku.</w:t>
      </w:r>
    </w:p>
    <w:p w14:paraId="187E02D2" w14:textId="77777777" w:rsidR="00754E32" w:rsidRPr="00C60564" w:rsidRDefault="00754E32" w:rsidP="00754E32">
      <w:pPr>
        <w:jc w:val="both"/>
        <w:rPr>
          <w:rFonts w:asciiTheme="minorHAnsi" w:hAnsiTheme="minorHAnsi" w:cstheme="minorHAnsi"/>
        </w:rPr>
      </w:pPr>
    </w:p>
    <w:p w14:paraId="353EE9F6" w14:textId="52277A78" w:rsidR="00754E32" w:rsidRPr="00C60564" w:rsidRDefault="001E6F58"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Smluvní strany prohlašují</w:t>
      </w:r>
      <w:r w:rsidR="00754E32" w:rsidRPr="00C60564">
        <w:rPr>
          <w:rFonts w:asciiTheme="minorHAnsi" w:hAnsiTheme="minorHAnsi" w:cstheme="minorHAnsi"/>
          <w:sz w:val="24"/>
          <w:szCs w:val="24"/>
        </w:rPr>
        <w:t>, že Předmět</w:t>
      </w:r>
      <w:r>
        <w:rPr>
          <w:rFonts w:asciiTheme="minorHAnsi" w:hAnsiTheme="minorHAnsi" w:cstheme="minorHAnsi"/>
          <w:sz w:val="24"/>
          <w:szCs w:val="24"/>
        </w:rPr>
        <w:t>y</w:t>
      </w:r>
      <w:r w:rsidR="00754E32" w:rsidRPr="00C60564">
        <w:rPr>
          <w:rFonts w:asciiTheme="minorHAnsi" w:hAnsiTheme="minorHAnsi" w:cstheme="minorHAnsi"/>
          <w:sz w:val="24"/>
          <w:szCs w:val="24"/>
        </w:rPr>
        <w:t xml:space="preserve"> koupě ne</w:t>
      </w:r>
      <w:r>
        <w:rPr>
          <w:rFonts w:asciiTheme="minorHAnsi" w:hAnsiTheme="minorHAnsi" w:cstheme="minorHAnsi"/>
          <w:sz w:val="24"/>
          <w:szCs w:val="24"/>
        </w:rPr>
        <w:t>jsou</w:t>
      </w:r>
      <w:r w:rsidR="00754E32" w:rsidRPr="00C60564">
        <w:rPr>
          <w:rFonts w:asciiTheme="minorHAnsi" w:hAnsiTheme="minorHAnsi" w:cstheme="minorHAnsi"/>
          <w:sz w:val="24"/>
          <w:szCs w:val="24"/>
        </w:rPr>
        <w:t xml:space="preserve"> předmětem zejména žádného rozhodnutí příslušného soudu, správního úřadu, na základě</w:t>
      </w:r>
      <w:r w:rsidR="00CB5C9C">
        <w:rPr>
          <w:rFonts w:asciiTheme="minorHAnsi" w:hAnsiTheme="minorHAnsi" w:cstheme="minorHAnsi"/>
          <w:sz w:val="24"/>
          <w:szCs w:val="24"/>
        </w:rPr>
        <w:t>,</w:t>
      </w:r>
      <w:r w:rsidR="00754E32" w:rsidRPr="00C60564">
        <w:rPr>
          <w:rFonts w:asciiTheme="minorHAnsi" w:hAnsiTheme="minorHAnsi" w:cstheme="minorHAnsi"/>
          <w:sz w:val="24"/>
          <w:szCs w:val="24"/>
        </w:rPr>
        <w:t xml:space="preserve"> kterého by vznikla povinnost Předmět</w:t>
      </w:r>
      <w:r>
        <w:rPr>
          <w:rFonts w:asciiTheme="minorHAnsi" w:hAnsiTheme="minorHAnsi" w:cstheme="minorHAnsi"/>
          <w:sz w:val="24"/>
          <w:szCs w:val="24"/>
        </w:rPr>
        <w:t>y směny</w:t>
      </w:r>
      <w:r w:rsidR="00754E32" w:rsidRPr="00C60564">
        <w:rPr>
          <w:rFonts w:asciiTheme="minorHAnsi" w:hAnsiTheme="minorHAnsi" w:cstheme="minorHAnsi"/>
          <w:sz w:val="24"/>
          <w:szCs w:val="24"/>
        </w:rPr>
        <w:t xml:space="preserve"> zcizit, vydat nebo by </w:t>
      </w:r>
      <w:r w:rsidR="00C260C0">
        <w:rPr>
          <w:rFonts w:asciiTheme="minorHAnsi" w:hAnsiTheme="minorHAnsi" w:cstheme="minorHAnsi"/>
          <w:sz w:val="24"/>
          <w:szCs w:val="24"/>
        </w:rPr>
        <w:t>směňujícím</w:t>
      </w:r>
      <w:r w:rsidR="00754E32" w:rsidRPr="00C60564">
        <w:rPr>
          <w:rFonts w:asciiTheme="minorHAnsi" w:hAnsiTheme="minorHAnsi" w:cstheme="minorHAnsi"/>
          <w:sz w:val="24"/>
          <w:szCs w:val="24"/>
        </w:rPr>
        <w:t xml:space="preserve"> bylo zamezeno provádět jiné právní úkony. </w:t>
      </w:r>
      <w:r w:rsidR="00B021F0">
        <w:rPr>
          <w:rFonts w:asciiTheme="minorHAnsi" w:hAnsiTheme="minorHAnsi" w:cstheme="minorHAnsi"/>
          <w:sz w:val="24"/>
          <w:szCs w:val="24"/>
        </w:rPr>
        <w:t>Smluvní strany prohlašují</w:t>
      </w:r>
      <w:r w:rsidR="00754E32" w:rsidRPr="00C60564">
        <w:rPr>
          <w:rFonts w:asciiTheme="minorHAnsi" w:hAnsiTheme="minorHAnsi" w:cstheme="minorHAnsi"/>
          <w:sz w:val="24"/>
          <w:szCs w:val="24"/>
        </w:rPr>
        <w:t xml:space="preserve"> </w:t>
      </w:r>
      <w:r w:rsidR="00B021F0">
        <w:rPr>
          <w:rFonts w:asciiTheme="minorHAnsi" w:hAnsiTheme="minorHAnsi" w:cstheme="minorHAnsi"/>
          <w:sz w:val="24"/>
          <w:szCs w:val="24"/>
        </w:rPr>
        <w:t>že</w:t>
      </w:r>
      <w:r w:rsidR="00754E32" w:rsidRPr="00C60564">
        <w:rPr>
          <w:rFonts w:asciiTheme="minorHAnsi" w:hAnsiTheme="minorHAnsi" w:cstheme="minorHAnsi"/>
          <w:sz w:val="24"/>
          <w:szCs w:val="24"/>
        </w:rPr>
        <w:t>, na je</w:t>
      </w:r>
      <w:r w:rsidR="00B021F0">
        <w:rPr>
          <w:rFonts w:asciiTheme="minorHAnsi" w:hAnsiTheme="minorHAnsi" w:cstheme="minorHAnsi"/>
          <w:sz w:val="24"/>
          <w:szCs w:val="24"/>
        </w:rPr>
        <w:t>jich</w:t>
      </w:r>
      <w:r w:rsidR="00754E32" w:rsidRPr="00C60564">
        <w:rPr>
          <w:rFonts w:asciiTheme="minorHAnsi" w:hAnsiTheme="minorHAnsi" w:cstheme="minorHAnsi"/>
          <w:sz w:val="24"/>
          <w:szCs w:val="24"/>
        </w:rPr>
        <w:t xml:space="preserve"> straně nejsou dány podmínky pro zahájení insolvenčního řízení, prohlášení konkurzu nebo povolení oddlužení ve smyslu příslušného zákona a že je</w:t>
      </w:r>
      <w:r w:rsidR="00B021F0">
        <w:rPr>
          <w:rFonts w:asciiTheme="minorHAnsi" w:hAnsiTheme="minorHAnsi" w:cstheme="minorHAnsi"/>
          <w:sz w:val="24"/>
          <w:szCs w:val="24"/>
        </w:rPr>
        <w:t>jich</w:t>
      </w:r>
      <w:r w:rsidR="00754E32" w:rsidRPr="00C60564">
        <w:rPr>
          <w:rFonts w:asciiTheme="minorHAnsi" w:hAnsiTheme="minorHAnsi" w:cstheme="minorHAnsi"/>
          <w:sz w:val="24"/>
          <w:szCs w:val="24"/>
        </w:rPr>
        <w:t xml:space="preserve"> vlastnické právo k</w:t>
      </w:r>
      <w:r w:rsidR="00B021F0">
        <w:rPr>
          <w:rFonts w:asciiTheme="minorHAnsi" w:hAnsiTheme="minorHAnsi" w:cstheme="minorHAnsi"/>
          <w:sz w:val="24"/>
          <w:szCs w:val="24"/>
        </w:rPr>
        <w:t> </w:t>
      </w:r>
      <w:r w:rsidR="00754E32" w:rsidRPr="00C60564">
        <w:rPr>
          <w:rFonts w:asciiTheme="minorHAnsi" w:hAnsiTheme="minorHAnsi" w:cstheme="minorHAnsi"/>
          <w:sz w:val="24"/>
          <w:szCs w:val="24"/>
        </w:rPr>
        <w:t>Předmět</w:t>
      </w:r>
      <w:r w:rsidR="00B021F0">
        <w:rPr>
          <w:rFonts w:asciiTheme="minorHAnsi" w:hAnsiTheme="minorHAnsi" w:cstheme="minorHAnsi"/>
          <w:sz w:val="24"/>
          <w:szCs w:val="24"/>
        </w:rPr>
        <w:t>ům směny</w:t>
      </w:r>
      <w:r w:rsidR="00631095">
        <w:rPr>
          <w:rFonts w:asciiTheme="minorHAnsi" w:hAnsiTheme="minorHAnsi" w:cstheme="minorHAnsi"/>
          <w:sz w:val="24"/>
          <w:szCs w:val="24"/>
        </w:rPr>
        <w:t>,</w:t>
      </w:r>
      <w:r w:rsidR="00754E32" w:rsidRPr="00C60564">
        <w:rPr>
          <w:rFonts w:asciiTheme="minorHAnsi" w:hAnsiTheme="minorHAnsi" w:cstheme="minorHAnsi"/>
          <w:sz w:val="24"/>
          <w:szCs w:val="24"/>
        </w:rPr>
        <w:t xml:space="preserve"> jak je v této </w:t>
      </w:r>
      <w:r w:rsidR="00631095">
        <w:rPr>
          <w:rFonts w:asciiTheme="minorHAnsi" w:hAnsiTheme="minorHAnsi" w:cstheme="minorHAnsi"/>
          <w:sz w:val="24"/>
          <w:szCs w:val="24"/>
        </w:rPr>
        <w:t>S</w:t>
      </w:r>
      <w:r w:rsidR="00754E32" w:rsidRPr="00C60564">
        <w:rPr>
          <w:rFonts w:asciiTheme="minorHAnsi" w:hAnsiTheme="minorHAnsi" w:cstheme="minorHAnsi"/>
          <w:sz w:val="24"/>
          <w:szCs w:val="24"/>
        </w:rPr>
        <w:t>mlouvě popsáno, není ohroženo probíhajícími nebo hrozícími soudními spory či jinými řízeními např. (správními, daňovými apod.), kterými by mohlo být zpochybněno nebo omezeno jej</w:t>
      </w:r>
      <w:r w:rsidR="00631095">
        <w:rPr>
          <w:rFonts w:asciiTheme="minorHAnsi" w:hAnsiTheme="minorHAnsi" w:cstheme="minorHAnsi"/>
          <w:sz w:val="24"/>
          <w:szCs w:val="24"/>
        </w:rPr>
        <w:t>ich</w:t>
      </w:r>
      <w:r w:rsidR="00754E32" w:rsidRPr="00C60564">
        <w:rPr>
          <w:rFonts w:asciiTheme="minorHAnsi" w:hAnsiTheme="minorHAnsi" w:cstheme="minorHAnsi"/>
          <w:sz w:val="24"/>
          <w:szCs w:val="24"/>
        </w:rPr>
        <w:t xml:space="preserve"> vlastnické právo k</w:t>
      </w:r>
      <w:r w:rsidR="00631095">
        <w:rPr>
          <w:rFonts w:asciiTheme="minorHAnsi" w:hAnsiTheme="minorHAnsi" w:cstheme="minorHAnsi"/>
          <w:sz w:val="24"/>
          <w:szCs w:val="24"/>
        </w:rPr>
        <w:t> </w:t>
      </w:r>
      <w:r w:rsidR="00754E32" w:rsidRPr="00C60564">
        <w:rPr>
          <w:rFonts w:asciiTheme="minorHAnsi" w:hAnsiTheme="minorHAnsi" w:cstheme="minorHAnsi"/>
          <w:sz w:val="24"/>
          <w:szCs w:val="24"/>
        </w:rPr>
        <w:t>Předmět</w:t>
      </w:r>
      <w:r w:rsidR="00631095">
        <w:rPr>
          <w:rFonts w:asciiTheme="minorHAnsi" w:hAnsiTheme="minorHAnsi" w:cstheme="minorHAnsi"/>
          <w:sz w:val="24"/>
          <w:szCs w:val="24"/>
        </w:rPr>
        <w:t>ům směny</w:t>
      </w:r>
      <w:r w:rsidR="00754E32" w:rsidRPr="00C60564">
        <w:rPr>
          <w:rFonts w:asciiTheme="minorHAnsi" w:hAnsiTheme="minorHAnsi" w:cstheme="minorHAnsi"/>
          <w:sz w:val="24"/>
          <w:szCs w:val="24"/>
        </w:rPr>
        <w:t xml:space="preserve">, jak je v této </w:t>
      </w:r>
      <w:r w:rsidR="00631095">
        <w:rPr>
          <w:rFonts w:asciiTheme="minorHAnsi" w:hAnsiTheme="minorHAnsi" w:cstheme="minorHAnsi"/>
          <w:sz w:val="24"/>
          <w:szCs w:val="24"/>
        </w:rPr>
        <w:t>S</w:t>
      </w:r>
      <w:r w:rsidR="00754E32" w:rsidRPr="00C60564">
        <w:rPr>
          <w:rFonts w:asciiTheme="minorHAnsi" w:hAnsiTheme="minorHAnsi" w:cstheme="minorHAnsi"/>
          <w:sz w:val="24"/>
          <w:szCs w:val="24"/>
        </w:rPr>
        <w:t xml:space="preserve">mlouvě popsáno, a které by </w:t>
      </w:r>
      <w:r w:rsidR="00631095">
        <w:rPr>
          <w:rFonts w:asciiTheme="minorHAnsi" w:hAnsiTheme="minorHAnsi" w:cstheme="minorHAnsi"/>
          <w:sz w:val="24"/>
          <w:szCs w:val="24"/>
        </w:rPr>
        <w:t>druhé smluvní straně</w:t>
      </w:r>
      <w:r w:rsidR="00754E32" w:rsidRPr="00C60564">
        <w:rPr>
          <w:rFonts w:asciiTheme="minorHAnsi" w:hAnsiTheme="minorHAnsi" w:cstheme="minorHAnsi"/>
          <w:sz w:val="24"/>
          <w:szCs w:val="24"/>
        </w:rPr>
        <w:t xml:space="preserve"> jako budoucímu vlastníku </w:t>
      </w:r>
      <w:r w:rsidR="0082107C">
        <w:rPr>
          <w:rFonts w:asciiTheme="minorHAnsi" w:hAnsiTheme="minorHAnsi" w:cstheme="minorHAnsi"/>
          <w:sz w:val="24"/>
          <w:szCs w:val="24"/>
        </w:rPr>
        <w:t xml:space="preserve">příslušného </w:t>
      </w:r>
      <w:r w:rsidR="00754E32" w:rsidRPr="00C60564">
        <w:rPr>
          <w:rFonts w:asciiTheme="minorHAnsi" w:hAnsiTheme="minorHAnsi" w:cstheme="minorHAnsi"/>
          <w:sz w:val="24"/>
          <w:szCs w:val="24"/>
        </w:rPr>
        <w:t xml:space="preserve">Předmětu </w:t>
      </w:r>
      <w:r w:rsidR="0082107C">
        <w:rPr>
          <w:rFonts w:asciiTheme="minorHAnsi" w:hAnsiTheme="minorHAnsi" w:cstheme="minorHAnsi"/>
          <w:sz w:val="24"/>
          <w:szCs w:val="24"/>
        </w:rPr>
        <w:t>směny</w:t>
      </w:r>
      <w:r w:rsidR="00754E32" w:rsidRPr="00C60564">
        <w:rPr>
          <w:rFonts w:asciiTheme="minorHAnsi" w:hAnsiTheme="minorHAnsi" w:cstheme="minorHAnsi"/>
          <w:sz w:val="24"/>
          <w:szCs w:val="24"/>
        </w:rPr>
        <w:t xml:space="preserve"> bránily ve výkonu vlastnického práva nebo j</w:t>
      </w:r>
      <w:r w:rsidR="0082107C">
        <w:rPr>
          <w:rFonts w:asciiTheme="minorHAnsi" w:hAnsiTheme="minorHAnsi" w:cstheme="minorHAnsi"/>
          <w:sz w:val="24"/>
          <w:szCs w:val="24"/>
        </w:rPr>
        <w:t>i</w:t>
      </w:r>
      <w:r w:rsidR="00754E32" w:rsidRPr="00C60564">
        <w:rPr>
          <w:rFonts w:asciiTheme="minorHAnsi" w:hAnsiTheme="minorHAnsi" w:cstheme="minorHAnsi"/>
          <w:sz w:val="24"/>
          <w:szCs w:val="24"/>
        </w:rPr>
        <w:t xml:space="preserve"> ve výkonu tohoto práva omezovaly. </w:t>
      </w:r>
    </w:p>
    <w:p w14:paraId="49A25AA2" w14:textId="77777777" w:rsidR="00754E32" w:rsidRPr="00C60564" w:rsidRDefault="00754E32" w:rsidP="00754E32">
      <w:pPr>
        <w:pStyle w:val="Odstavecseseznamem"/>
        <w:spacing w:after="0" w:line="240" w:lineRule="auto"/>
        <w:ind w:left="426"/>
        <w:jc w:val="both"/>
        <w:rPr>
          <w:rFonts w:asciiTheme="minorHAnsi" w:hAnsiTheme="minorHAnsi" w:cstheme="minorHAnsi"/>
          <w:sz w:val="24"/>
          <w:szCs w:val="24"/>
        </w:rPr>
      </w:pPr>
    </w:p>
    <w:p w14:paraId="747BD1A4" w14:textId="01B74EA5" w:rsidR="00754E32" w:rsidRPr="00C60564" w:rsidRDefault="0082107C" w:rsidP="00754E32">
      <w:pPr>
        <w:pStyle w:val="Odstavecseseznamem"/>
        <w:numPr>
          <w:ilvl w:val="0"/>
          <w:numId w:val="32"/>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lastRenderedPageBreak/>
        <w:t>Smluvní strany prohlašují</w:t>
      </w:r>
      <w:r w:rsidR="00754E32" w:rsidRPr="00C60564">
        <w:rPr>
          <w:rFonts w:asciiTheme="minorHAnsi" w:hAnsiTheme="minorHAnsi" w:cstheme="minorHAnsi"/>
          <w:sz w:val="24"/>
          <w:szCs w:val="24"/>
        </w:rPr>
        <w:t>, že je</w:t>
      </w:r>
      <w:r>
        <w:rPr>
          <w:rFonts w:asciiTheme="minorHAnsi" w:hAnsiTheme="minorHAnsi" w:cstheme="minorHAnsi"/>
          <w:sz w:val="24"/>
          <w:szCs w:val="24"/>
        </w:rPr>
        <w:t>jich</w:t>
      </w:r>
      <w:r w:rsidR="005A53C7" w:rsidRPr="00C60564">
        <w:rPr>
          <w:rFonts w:asciiTheme="minorHAnsi" w:hAnsiTheme="minorHAnsi" w:cstheme="minorHAnsi"/>
          <w:sz w:val="24"/>
          <w:szCs w:val="24"/>
        </w:rPr>
        <w:t xml:space="preserve"> záměrem je touto S</w:t>
      </w:r>
      <w:r w:rsidR="00754E32" w:rsidRPr="00C60564">
        <w:rPr>
          <w:rFonts w:asciiTheme="minorHAnsi" w:hAnsiTheme="minorHAnsi" w:cstheme="minorHAnsi"/>
          <w:sz w:val="24"/>
          <w:szCs w:val="24"/>
        </w:rPr>
        <w:t>mlouvou převést Předmět</w:t>
      </w:r>
      <w:r w:rsidR="00755523">
        <w:rPr>
          <w:rFonts w:asciiTheme="minorHAnsi" w:hAnsiTheme="minorHAnsi" w:cstheme="minorHAnsi"/>
          <w:sz w:val="24"/>
          <w:szCs w:val="24"/>
        </w:rPr>
        <w:t>y</w:t>
      </w:r>
      <w:r w:rsidR="00754E32" w:rsidRPr="00C60564">
        <w:rPr>
          <w:rFonts w:asciiTheme="minorHAnsi" w:hAnsiTheme="minorHAnsi" w:cstheme="minorHAnsi"/>
          <w:sz w:val="24"/>
          <w:szCs w:val="24"/>
        </w:rPr>
        <w:t xml:space="preserve"> </w:t>
      </w:r>
      <w:r w:rsidR="00755523">
        <w:rPr>
          <w:rFonts w:asciiTheme="minorHAnsi" w:hAnsiTheme="minorHAnsi" w:cstheme="minorHAnsi"/>
          <w:sz w:val="24"/>
          <w:szCs w:val="24"/>
        </w:rPr>
        <w:t xml:space="preserve">směny směnou s tím, že rozdíl v cenách </w:t>
      </w:r>
      <w:r w:rsidR="002F5282">
        <w:rPr>
          <w:rFonts w:asciiTheme="minorHAnsi" w:hAnsiTheme="minorHAnsi" w:cstheme="minorHAnsi"/>
          <w:sz w:val="24"/>
          <w:szCs w:val="24"/>
        </w:rPr>
        <w:t xml:space="preserve">Předmětů směny bude vypořádán v souladu s touto Smlouvu. </w:t>
      </w:r>
      <w:r w:rsidR="00754E32" w:rsidRPr="00C60564">
        <w:rPr>
          <w:rFonts w:asciiTheme="minorHAnsi" w:hAnsiTheme="minorHAnsi" w:cstheme="minorHAnsi"/>
          <w:sz w:val="24"/>
          <w:szCs w:val="24"/>
        </w:rPr>
        <w:t>Za tímto účelem</w:t>
      </w:r>
      <w:r w:rsidR="005A53C7" w:rsidRPr="00C60564">
        <w:rPr>
          <w:rFonts w:asciiTheme="minorHAnsi" w:hAnsiTheme="minorHAnsi" w:cstheme="minorHAnsi"/>
          <w:sz w:val="24"/>
          <w:szCs w:val="24"/>
        </w:rPr>
        <w:t xml:space="preserve"> uzavírají smluvní strany tuto S</w:t>
      </w:r>
      <w:r w:rsidR="00754E32" w:rsidRPr="00C60564">
        <w:rPr>
          <w:rFonts w:asciiTheme="minorHAnsi" w:hAnsiTheme="minorHAnsi" w:cstheme="minorHAnsi"/>
          <w:sz w:val="24"/>
          <w:szCs w:val="24"/>
        </w:rPr>
        <w:t>mlouvu</w:t>
      </w:r>
      <w:r w:rsidR="0086022A">
        <w:rPr>
          <w:rFonts w:asciiTheme="minorHAnsi" w:hAnsiTheme="minorHAnsi" w:cstheme="minorHAnsi"/>
          <w:sz w:val="24"/>
          <w:szCs w:val="24"/>
        </w:rPr>
        <w:t>.</w:t>
      </w:r>
    </w:p>
    <w:p w14:paraId="1D36A38F" w14:textId="77777777" w:rsidR="002E777F" w:rsidRPr="00C60564" w:rsidRDefault="002E777F" w:rsidP="002B43BD">
      <w:pPr>
        <w:pStyle w:val="Odstavecseseznamem"/>
        <w:spacing w:after="0"/>
        <w:ind w:left="0"/>
        <w:jc w:val="center"/>
        <w:rPr>
          <w:rFonts w:asciiTheme="minorHAnsi" w:hAnsiTheme="minorHAnsi" w:cstheme="minorHAnsi"/>
          <w:b/>
          <w:sz w:val="24"/>
          <w:szCs w:val="24"/>
        </w:rPr>
      </w:pPr>
    </w:p>
    <w:p w14:paraId="1AC1C0CE" w14:textId="5396217C"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III.</w:t>
      </w:r>
    </w:p>
    <w:p w14:paraId="160E4E0B"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Převod vlastnického práva</w:t>
      </w:r>
    </w:p>
    <w:p w14:paraId="3DD4C01B"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p>
    <w:p w14:paraId="14343A0B" w14:textId="02825B7B" w:rsidR="002E777F" w:rsidRPr="00C60564" w:rsidRDefault="002F5282" w:rsidP="002B43BD">
      <w:pPr>
        <w:ind w:left="426"/>
        <w:jc w:val="both"/>
        <w:rPr>
          <w:rFonts w:asciiTheme="minorHAnsi" w:hAnsiTheme="minorHAnsi" w:cstheme="minorHAnsi"/>
        </w:rPr>
      </w:pPr>
      <w:r>
        <w:rPr>
          <w:rFonts w:asciiTheme="minorHAnsi" w:hAnsiTheme="minorHAnsi" w:cstheme="minorHAnsi"/>
        </w:rPr>
        <w:t>První směňující</w:t>
      </w:r>
      <w:r w:rsidR="002B43BD" w:rsidRPr="00C60564">
        <w:rPr>
          <w:rFonts w:asciiTheme="minorHAnsi" w:hAnsiTheme="minorHAnsi" w:cstheme="minorHAnsi"/>
        </w:rPr>
        <w:t xml:space="preserve"> touto Smlouvou </w:t>
      </w:r>
      <w:r>
        <w:rPr>
          <w:rFonts w:asciiTheme="minorHAnsi" w:hAnsiTheme="minorHAnsi" w:cstheme="minorHAnsi"/>
        </w:rPr>
        <w:t>převádí</w:t>
      </w:r>
      <w:r w:rsidR="002B43BD" w:rsidRPr="00C60564">
        <w:rPr>
          <w:rFonts w:asciiTheme="minorHAnsi" w:hAnsiTheme="minorHAnsi" w:cstheme="minorHAnsi"/>
        </w:rPr>
        <w:t xml:space="preserve"> Předmět </w:t>
      </w:r>
      <w:r>
        <w:rPr>
          <w:rFonts w:asciiTheme="minorHAnsi" w:hAnsiTheme="minorHAnsi" w:cstheme="minorHAnsi"/>
        </w:rPr>
        <w:t>směny č. 1 Druhému směňují</w:t>
      </w:r>
      <w:r w:rsidR="008263D6">
        <w:rPr>
          <w:rFonts w:asciiTheme="minorHAnsi" w:hAnsiTheme="minorHAnsi" w:cstheme="minorHAnsi"/>
        </w:rPr>
        <w:t>címu do</w:t>
      </w:r>
      <w:r w:rsidR="002B43BD" w:rsidRPr="00C60564">
        <w:rPr>
          <w:rFonts w:asciiTheme="minorHAnsi" w:hAnsiTheme="minorHAnsi" w:cstheme="minorHAnsi"/>
        </w:rPr>
        <w:t xml:space="preserve"> jeho výlučného vlastnictví, a to se všemi součástmi a příslušenstvím, </w:t>
      </w:r>
      <w:r w:rsidR="008263D6">
        <w:rPr>
          <w:rFonts w:asciiTheme="minorHAnsi" w:hAnsiTheme="minorHAnsi" w:cstheme="minorHAnsi"/>
        </w:rPr>
        <w:t>směnou za Předmět směny č. 2 a Druhý směňující</w:t>
      </w:r>
      <w:r w:rsidR="008263D6" w:rsidRPr="00C60564">
        <w:rPr>
          <w:rFonts w:asciiTheme="minorHAnsi" w:hAnsiTheme="minorHAnsi" w:cstheme="minorHAnsi"/>
        </w:rPr>
        <w:t xml:space="preserve"> touto Smlouvou </w:t>
      </w:r>
      <w:r w:rsidR="008263D6">
        <w:rPr>
          <w:rFonts w:asciiTheme="minorHAnsi" w:hAnsiTheme="minorHAnsi" w:cstheme="minorHAnsi"/>
        </w:rPr>
        <w:t>převádí</w:t>
      </w:r>
      <w:r w:rsidR="008263D6" w:rsidRPr="00C60564">
        <w:rPr>
          <w:rFonts w:asciiTheme="minorHAnsi" w:hAnsiTheme="minorHAnsi" w:cstheme="minorHAnsi"/>
        </w:rPr>
        <w:t xml:space="preserve"> Předmět </w:t>
      </w:r>
      <w:r w:rsidR="008263D6">
        <w:rPr>
          <w:rFonts w:asciiTheme="minorHAnsi" w:hAnsiTheme="minorHAnsi" w:cstheme="minorHAnsi"/>
        </w:rPr>
        <w:t xml:space="preserve">směny č. </w:t>
      </w:r>
      <w:r w:rsidR="002C130A">
        <w:rPr>
          <w:rFonts w:asciiTheme="minorHAnsi" w:hAnsiTheme="minorHAnsi" w:cstheme="minorHAnsi"/>
        </w:rPr>
        <w:t xml:space="preserve">2 Prvnímu </w:t>
      </w:r>
      <w:r w:rsidR="008263D6">
        <w:rPr>
          <w:rFonts w:asciiTheme="minorHAnsi" w:hAnsiTheme="minorHAnsi" w:cstheme="minorHAnsi"/>
        </w:rPr>
        <w:t>směňujícímu do</w:t>
      </w:r>
      <w:r w:rsidR="008263D6" w:rsidRPr="00C60564">
        <w:rPr>
          <w:rFonts w:asciiTheme="minorHAnsi" w:hAnsiTheme="minorHAnsi" w:cstheme="minorHAnsi"/>
        </w:rPr>
        <w:t xml:space="preserve"> jeho výlučného vlastnictví, a to se všemi součástmi a příslušenstvím, </w:t>
      </w:r>
      <w:r w:rsidR="008263D6">
        <w:rPr>
          <w:rFonts w:asciiTheme="minorHAnsi" w:hAnsiTheme="minorHAnsi" w:cstheme="minorHAnsi"/>
        </w:rPr>
        <w:t xml:space="preserve">směnou za Předmět směny č. </w:t>
      </w:r>
      <w:r w:rsidR="002C130A">
        <w:rPr>
          <w:rFonts w:asciiTheme="minorHAnsi" w:hAnsiTheme="minorHAnsi" w:cstheme="minorHAnsi"/>
        </w:rPr>
        <w:t>1</w:t>
      </w:r>
      <w:r w:rsidR="002E777F" w:rsidRPr="00C60564">
        <w:rPr>
          <w:rFonts w:asciiTheme="minorHAnsi" w:hAnsiTheme="minorHAnsi" w:cstheme="minorHAnsi"/>
        </w:rPr>
        <w:t>.</w:t>
      </w:r>
    </w:p>
    <w:p w14:paraId="1EF764AE" w14:textId="77777777" w:rsidR="00EF4476" w:rsidRDefault="00EF4476" w:rsidP="002B43BD">
      <w:pPr>
        <w:ind w:left="426"/>
        <w:jc w:val="both"/>
        <w:rPr>
          <w:rFonts w:asciiTheme="minorHAnsi" w:hAnsiTheme="minorHAnsi" w:cstheme="minorHAnsi"/>
        </w:rPr>
      </w:pPr>
    </w:p>
    <w:p w14:paraId="5D53BDFA" w14:textId="7A280A58" w:rsidR="002B43BD" w:rsidRPr="00C60564" w:rsidRDefault="002B43BD" w:rsidP="002B43BD">
      <w:pPr>
        <w:pStyle w:val="Odstavecseseznamem"/>
        <w:spacing w:after="0"/>
        <w:ind w:left="0"/>
        <w:jc w:val="center"/>
        <w:rPr>
          <w:rFonts w:asciiTheme="minorHAnsi" w:hAnsiTheme="minorHAnsi" w:cstheme="minorHAnsi"/>
          <w:b/>
          <w:sz w:val="24"/>
          <w:szCs w:val="24"/>
        </w:rPr>
      </w:pPr>
      <w:r w:rsidRPr="00C60564">
        <w:rPr>
          <w:rFonts w:asciiTheme="minorHAnsi" w:hAnsiTheme="minorHAnsi" w:cstheme="minorHAnsi"/>
          <w:b/>
          <w:sz w:val="24"/>
          <w:szCs w:val="24"/>
        </w:rPr>
        <w:t>IV.</w:t>
      </w:r>
    </w:p>
    <w:p w14:paraId="70AC0366" w14:textId="47398195" w:rsidR="002B43BD" w:rsidRPr="00C60564" w:rsidRDefault="002C130A" w:rsidP="002B43BD">
      <w:pPr>
        <w:pStyle w:val="Odstavecseseznamem"/>
        <w:spacing w:after="0"/>
        <w:ind w:left="0"/>
        <w:jc w:val="center"/>
        <w:rPr>
          <w:rFonts w:asciiTheme="minorHAnsi" w:hAnsiTheme="minorHAnsi" w:cstheme="minorHAnsi"/>
          <w:b/>
          <w:sz w:val="24"/>
          <w:szCs w:val="24"/>
        </w:rPr>
      </w:pPr>
      <w:r>
        <w:rPr>
          <w:rFonts w:asciiTheme="minorHAnsi" w:hAnsiTheme="minorHAnsi" w:cstheme="minorHAnsi"/>
          <w:b/>
          <w:sz w:val="24"/>
          <w:szCs w:val="24"/>
        </w:rPr>
        <w:t>Vypořádání ceny</w:t>
      </w:r>
    </w:p>
    <w:p w14:paraId="120B4942" w14:textId="77777777" w:rsidR="002B43BD" w:rsidRPr="00C60564" w:rsidRDefault="002B43BD" w:rsidP="002B43BD">
      <w:pPr>
        <w:pStyle w:val="Odstavecseseznamem"/>
        <w:spacing w:after="0"/>
        <w:ind w:left="0"/>
        <w:jc w:val="center"/>
        <w:rPr>
          <w:rFonts w:asciiTheme="minorHAnsi" w:hAnsiTheme="minorHAnsi" w:cstheme="minorHAnsi"/>
          <w:b/>
          <w:sz w:val="24"/>
          <w:szCs w:val="24"/>
        </w:rPr>
      </w:pPr>
    </w:p>
    <w:p w14:paraId="56061D5A" w14:textId="1369BB12" w:rsidR="002B43BD" w:rsidRDefault="002B43BD" w:rsidP="002B43BD">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Smluvní strany se dohodly, že cena Předmětu </w:t>
      </w:r>
      <w:r w:rsidR="002C130A">
        <w:rPr>
          <w:rFonts w:asciiTheme="minorHAnsi" w:hAnsiTheme="minorHAnsi" w:cstheme="minorHAnsi"/>
        </w:rPr>
        <w:t>směny č. 1</w:t>
      </w:r>
      <w:r w:rsidRPr="00C60564">
        <w:rPr>
          <w:rFonts w:asciiTheme="minorHAnsi" w:hAnsiTheme="minorHAnsi" w:cstheme="minorHAnsi"/>
        </w:rPr>
        <w:t xml:space="preserve"> činí  </w:t>
      </w:r>
      <w:r w:rsidR="00F965FC" w:rsidRPr="00F965FC">
        <w:rPr>
          <w:rFonts w:asciiTheme="minorHAnsi" w:hAnsiTheme="minorHAnsi" w:cstheme="minorHAnsi"/>
          <w:b/>
          <w:bCs/>
        </w:rPr>
        <w:t>…..</w:t>
      </w:r>
      <w:r w:rsidRPr="00F965FC">
        <w:rPr>
          <w:rFonts w:asciiTheme="minorHAnsi" w:hAnsiTheme="minorHAnsi" w:cstheme="minorHAnsi"/>
          <w:b/>
          <w:bCs/>
        </w:rPr>
        <w:t>…</w:t>
      </w:r>
      <w:r w:rsidRPr="00C60564">
        <w:rPr>
          <w:rFonts w:asciiTheme="minorHAnsi" w:hAnsiTheme="minorHAnsi" w:cstheme="minorHAnsi"/>
          <w:b/>
        </w:rPr>
        <w:t xml:space="preserve">…..,-Kč </w:t>
      </w:r>
      <w:r w:rsidRPr="00C60564">
        <w:rPr>
          <w:rFonts w:asciiTheme="minorHAnsi" w:hAnsiTheme="minorHAnsi" w:cstheme="minorHAnsi"/>
        </w:rPr>
        <w:t>(slovy: ………………. korun českých)</w:t>
      </w:r>
      <w:r w:rsidR="00E97503" w:rsidRPr="00C60564">
        <w:rPr>
          <w:rFonts w:asciiTheme="minorHAnsi" w:hAnsiTheme="minorHAnsi" w:cstheme="minorHAnsi"/>
        </w:rPr>
        <w:t xml:space="preserve"> bez DPH, z toho DPH 21% činí ……….,-Kč, tedy celkem včetně DPH </w:t>
      </w:r>
      <w:r w:rsidR="00E97503" w:rsidRPr="00C60564">
        <w:rPr>
          <w:rFonts w:asciiTheme="minorHAnsi" w:hAnsiTheme="minorHAnsi" w:cstheme="minorHAnsi"/>
          <w:b/>
        </w:rPr>
        <w:t>………..,-Kč</w:t>
      </w:r>
      <w:r w:rsidR="00E97503" w:rsidRPr="00C60564">
        <w:rPr>
          <w:rFonts w:asciiTheme="minorHAnsi" w:hAnsiTheme="minorHAnsi" w:cstheme="minorHAnsi"/>
        </w:rPr>
        <w:t xml:space="preserve"> (slovy: ……………. Korun českých)</w:t>
      </w:r>
      <w:r w:rsidR="00560BE4" w:rsidRPr="00C60564">
        <w:rPr>
          <w:rFonts w:asciiTheme="minorHAnsi" w:hAnsiTheme="minorHAnsi" w:cstheme="minorHAnsi"/>
        </w:rPr>
        <w:t xml:space="preserve">, dále jen </w:t>
      </w:r>
      <w:r w:rsidR="00560BE4" w:rsidRPr="00C60564">
        <w:rPr>
          <w:rFonts w:asciiTheme="minorHAnsi" w:hAnsiTheme="minorHAnsi" w:cstheme="minorHAnsi"/>
          <w:b/>
        </w:rPr>
        <w:t>„</w:t>
      </w:r>
      <w:r w:rsidR="002C130A">
        <w:rPr>
          <w:rFonts w:asciiTheme="minorHAnsi" w:hAnsiTheme="minorHAnsi" w:cstheme="minorHAnsi"/>
          <w:b/>
        </w:rPr>
        <w:t xml:space="preserve">Cena </w:t>
      </w:r>
      <w:r w:rsidR="00BB3644">
        <w:rPr>
          <w:rFonts w:asciiTheme="minorHAnsi" w:hAnsiTheme="minorHAnsi" w:cstheme="minorHAnsi"/>
          <w:b/>
        </w:rPr>
        <w:t>1</w:t>
      </w:r>
      <w:r w:rsidR="00560BE4" w:rsidRPr="00C60564">
        <w:rPr>
          <w:rFonts w:asciiTheme="minorHAnsi" w:hAnsiTheme="minorHAnsi" w:cstheme="minorHAnsi"/>
          <w:b/>
        </w:rPr>
        <w:t>“</w:t>
      </w:r>
      <w:r w:rsidRPr="00C60564">
        <w:rPr>
          <w:rFonts w:asciiTheme="minorHAnsi" w:hAnsiTheme="minorHAnsi" w:cstheme="minorHAnsi"/>
          <w:b/>
        </w:rPr>
        <w:t>.</w:t>
      </w:r>
      <w:r w:rsidRPr="00C60564">
        <w:rPr>
          <w:rFonts w:asciiTheme="minorHAnsi" w:hAnsiTheme="minorHAnsi" w:cstheme="minorHAnsi"/>
        </w:rPr>
        <w:t xml:space="preserve"> </w:t>
      </w:r>
    </w:p>
    <w:p w14:paraId="681D70CC" w14:textId="77777777" w:rsidR="00BB3644" w:rsidRDefault="00BB3644" w:rsidP="00BB3644">
      <w:pPr>
        <w:ind w:left="426"/>
        <w:jc w:val="both"/>
        <w:rPr>
          <w:rFonts w:asciiTheme="minorHAnsi" w:hAnsiTheme="minorHAnsi" w:cstheme="minorHAnsi"/>
        </w:rPr>
      </w:pPr>
    </w:p>
    <w:p w14:paraId="4C7D4276" w14:textId="0B7808C6" w:rsidR="00BB3644" w:rsidRPr="00C60564" w:rsidRDefault="00BB3644" w:rsidP="00BB3644">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Smluvní strany se dohodly, že cena Předmětu </w:t>
      </w:r>
      <w:r>
        <w:rPr>
          <w:rFonts w:asciiTheme="minorHAnsi" w:hAnsiTheme="minorHAnsi" w:cstheme="minorHAnsi"/>
        </w:rPr>
        <w:t>směny č. 2</w:t>
      </w:r>
      <w:r w:rsidRPr="00C60564">
        <w:rPr>
          <w:rFonts w:asciiTheme="minorHAnsi" w:hAnsiTheme="minorHAnsi" w:cstheme="minorHAnsi"/>
        </w:rPr>
        <w:t xml:space="preserve"> činí  </w:t>
      </w:r>
      <w:r w:rsidRPr="00F965FC">
        <w:rPr>
          <w:rFonts w:asciiTheme="minorHAnsi" w:hAnsiTheme="minorHAnsi" w:cstheme="minorHAnsi"/>
          <w:b/>
          <w:bCs/>
        </w:rPr>
        <w:t>…..…</w:t>
      </w:r>
      <w:r w:rsidRPr="00C60564">
        <w:rPr>
          <w:rFonts w:asciiTheme="minorHAnsi" w:hAnsiTheme="minorHAnsi" w:cstheme="minorHAnsi"/>
          <w:b/>
        </w:rPr>
        <w:t xml:space="preserve">…..,-Kč </w:t>
      </w:r>
      <w:r w:rsidRPr="00C60564">
        <w:rPr>
          <w:rFonts w:asciiTheme="minorHAnsi" w:hAnsiTheme="minorHAnsi" w:cstheme="minorHAnsi"/>
        </w:rPr>
        <w:t xml:space="preserve">(slovy: ………………. korun českých) bez DPH, z toho DPH 21% činí ……….,-Kč, tedy celkem včetně DPH </w:t>
      </w:r>
      <w:r w:rsidRPr="00C60564">
        <w:rPr>
          <w:rFonts w:asciiTheme="minorHAnsi" w:hAnsiTheme="minorHAnsi" w:cstheme="minorHAnsi"/>
          <w:b/>
        </w:rPr>
        <w:t>………..,-Kč</w:t>
      </w:r>
      <w:r w:rsidRPr="00C60564">
        <w:rPr>
          <w:rFonts w:asciiTheme="minorHAnsi" w:hAnsiTheme="minorHAnsi" w:cstheme="minorHAnsi"/>
        </w:rPr>
        <w:t xml:space="preserve"> (slovy: ……………. Korun českých), dále jen </w:t>
      </w:r>
      <w:r w:rsidRPr="00C60564">
        <w:rPr>
          <w:rFonts w:asciiTheme="minorHAnsi" w:hAnsiTheme="minorHAnsi" w:cstheme="minorHAnsi"/>
          <w:b/>
        </w:rPr>
        <w:t>„</w:t>
      </w:r>
      <w:r>
        <w:rPr>
          <w:rFonts w:asciiTheme="minorHAnsi" w:hAnsiTheme="minorHAnsi" w:cstheme="minorHAnsi"/>
          <w:b/>
        </w:rPr>
        <w:t>Cena 2</w:t>
      </w:r>
      <w:r w:rsidRPr="00C60564">
        <w:rPr>
          <w:rFonts w:asciiTheme="minorHAnsi" w:hAnsiTheme="minorHAnsi" w:cstheme="minorHAnsi"/>
          <w:b/>
        </w:rPr>
        <w:t>“.</w:t>
      </w:r>
      <w:r w:rsidRPr="00C60564">
        <w:rPr>
          <w:rFonts w:asciiTheme="minorHAnsi" w:hAnsiTheme="minorHAnsi" w:cstheme="minorHAnsi"/>
        </w:rPr>
        <w:t xml:space="preserve"> </w:t>
      </w:r>
    </w:p>
    <w:p w14:paraId="43A0DE43" w14:textId="77777777" w:rsidR="002B43BD" w:rsidRPr="00C60564" w:rsidRDefault="002B43BD" w:rsidP="002B43BD">
      <w:pPr>
        <w:ind w:left="426"/>
        <w:jc w:val="both"/>
        <w:rPr>
          <w:rFonts w:asciiTheme="minorHAnsi" w:hAnsiTheme="minorHAnsi" w:cstheme="minorHAnsi"/>
        </w:rPr>
      </w:pPr>
    </w:p>
    <w:p w14:paraId="009D6840" w14:textId="0E4F17C7" w:rsidR="001A0A54" w:rsidRPr="00BB4260" w:rsidRDefault="00BB3644" w:rsidP="001A0A54">
      <w:pPr>
        <w:numPr>
          <w:ilvl w:val="0"/>
          <w:numId w:val="29"/>
        </w:numPr>
        <w:ind w:left="426" w:hanging="426"/>
        <w:jc w:val="both"/>
        <w:rPr>
          <w:rFonts w:asciiTheme="minorHAnsi" w:hAnsiTheme="minorHAnsi" w:cstheme="minorHAnsi"/>
        </w:rPr>
      </w:pPr>
      <w:bookmarkStart w:id="1" w:name="_Hlk103605365"/>
      <w:r>
        <w:rPr>
          <w:rFonts w:asciiTheme="minorHAnsi" w:hAnsiTheme="minorHAnsi" w:cstheme="minorHAnsi"/>
        </w:rPr>
        <w:t>C</w:t>
      </w:r>
      <w:r w:rsidR="002B43BD" w:rsidRPr="00BB4260">
        <w:rPr>
          <w:rFonts w:asciiTheme="minorHAnsi" w:hAnsiTheme="minorHAnsi" w:cstheme="minorHAnsi"/>
        </w:rPr>
        <w:t>ena za Předmět</w:t>
      </w:r>
      <w:r>
        <w:rPr>
          <w:rFonts w:asciiTheme="minorHAnsi" w:hAnsiTheme="minorHAnsi" w:cstheme="minorHAnsi"/>
        </w:rPr>
        <w:t>y</w:t>
      </w:r>
      <w:r w:rsidR="002B43BD" w:rsidRPr="00BB4260">
        <w:rPr>
          <w:rFonts w:asciiTheme="minorHAnsi" w:hAnsiTheme="minorHAnsi" w:cstheme="minorHAnsi"/>
        </w:rPr>
        <w:t xml:space="preserve"> </w:t>
      </w:r>
      <w:r>
        <w:rPr>
          <w:rFonts w:asciiTheme="minorHAnsi" w:hAnsiTheme="minorHAnsi" w:cstheme="minorHAnsi"/>
        </w:rPr>
        <w:t>směny</w:t>
      </w:r>
      <w:r w:rsidR="002B43BD" w:rsidRPr="00BB4260">
        <w:rPr>
          <w:rFonts w:asciiTheme="minorHAnsi" w:hAnsiTheme="minorHAnsi" w:cstheme="minorHAnsi"/>
        </w:rPr>
        <w:t xml:space="preserve"> byla stanovena </w:t>
      </w:r>
      <w:r w:rsidR="001A0A54" w:rsidRPr="00BB4260">
        <w:rPr>
          <w:rFonts w:asciiTheme="minorHAnsi" w:hAnsiTheme="minorHAnsi" w:cstheme="minorHAnsi"/>
        </w:rPr>
        <w:t xml:space="preserve">Zastupitelstvem obce </w:t>
      </w:r>
      <w:r w:rsidR="00F965FC">
        <w:rPr>
          <w:rFonts w:asciiTheme="minorHAnsi" w:hAnsiTheme="minorHAnsi" w:cstheme="minorHAnsi"/>
        </w:rPr>
        <w:t>Vacenovice</w:t>
      </w:r>
      <w:r w:rsidR="00007CB2" w:rsidRPr="00BB4260">
        <w:rPr>
          <w:rFonts w:asciiTheme="minorHAnsi" w:hAnsiTheme="minorHAnsi" w:cstheme="minorHAnsi"/>
        </w:rPr>
        <w:t>,</w:t>
      </w:r>
      <w:r w:rsidR="00504FAA" w:rsidRPr="00BB4260">
        <w:rPr>
          <w:rFonts w:asciiTheme="minorHAnsi" w:hAnsiTheme="minorHAnsi" w:cstheme="minorHAnsi"/>
        </w:rPr>
        <w:t xml:space="preserve"> kdy při stanovení </w:t>
      </w:r>
      <w:r>
        <w:rPr>
          <w:rFonts w:asciiTheme="minorHAnsi" w:hAnsiTheme="minorHAnsi" w:cstheme="minorHAnsi"/>
        </w:rPr>
        <w:t>Ceny 1</w:t>
      </w:r>
      <w:r w:rsidR="00504FAA" w:rsidRPr="00BB4260">
        <w:rPr>
          <w:rFonts w:asciiTheme="minorHAnsi" w:hAnsiTheme="minorHAnsi" w:cstheme="minorHAnsi"/>
        </w:rPr>
        <w:t xml:space="preserve"> byly</w:t>
      </w:r>
      <w:r w:rsidR="005E7872" w:rsidRPr="00BB4260">
        <w:rPr>
          <w:rFonts w:asciiTheme="minorHAnsi" w:hAnsiTheme="minorHAnsi" w:cstheme="minorHAnsi"/>
        </w:rPr>
        <w:t xml:space="preserve"> zároveň </w:t>
      </w:r>
      <w:r w:rsidR="0048761E">
        <w:rPr>
          <w:rFonts w:asciiTheme="minorHAnsi" w:hAnsiTheme="minorHAnsi" w:cstheme="minorHAnsi"/>
        </w:rPr>
        <w:t>Z</w:t>
      </w:r>
      <w:r w:rsidR="00504FAA" w:rsidRPr="00BB4260">
        <w:rPr>
          <w:rFonts w:asciiTheme="minorHAnsi" w:hAnsiTheme="minorHAnsi" w:cstheme="minorHAnsi"/>
        </w:rPr>
        <w:t xml:space="preserve">astupitelstvem obce </w:t>
      </w:r>
      <w:r w:rsidR="00C37938">
        <w:rPr>
          <w:rFonts w:asciiTheme="minorHAnsi" w:hAnsiTheme="minorHAnsi" w:cstheme="minorHAnsi"/>
        </w:rPr>
        <w:t>Vacenovice</w:t>
      </w:r>
      <w:r w:rsidR="00504FAA" w:rsidRPr="00BB4260">
        <w:rPr>
          <w:rFonts w:asciiTheme="minorHAnsi" w:hAnsiTheme="minorHAnsi" w:cstheme="minorHAnsi"/>
        </w:rPr>
        <w:t xml:space="preserve"> zohledněny i pořizovací náklady</w:t>
      </w:r>
      <w:r w:rsidR="005E7872" w:rsidRPr="00BB4260">
        <w:rPr>
          <w:rFonts w:asciiTheme="minorHAnsi" w:hAnsiTheme="minorHAnsi" w:cstheme="minorHAnsi"/>
        </w:rPr>
        <w:t xml:space="preserve"> na výstavbu infrastruktury v dané stavební lokalitě</w:t>
      </w:r>
      <w:r w:rsidR="00504FAA" w:rsidRPr="00BB4260">
        <w:rPr>
          <w:rFonts w:asciiTheme="minorHAnsi" w:hAnsiTheme="minorHAnsi" w:cstheme="minorHAnsi"/>
        </w:rPr>
        <w:t xml:space="preserve">, ve které se Předmět </w:t>
      </w:r>
      <w:r>
        <w:rPr>
          <w:rFonts w:asciiTheme="minorHAnsi" w:hAnsiTheme="minorHAnsi" w:cstheme="minorHAnsi"/>
        </w:rPr>
        <w:t xml:space="preserve">směny č. 1 </w:t>
      </w:r>
      <w:r w:rsidR="00504FAA" w:rsidRPr="00BB4260">
        <w:rPr>
          <w:rFonts w:asciiTheme="minorHAnsi" w:hAnsiTheme="minorHAnsi" w:cstheme="minorHAnsi"/>
        </w:rPr>
        <w:t>nachází</w:t>
      </w:r>
      <w:r w:rsidR="005E7872" w:rsidRPr="00BB4260">
        <w:rPr>
          <w:rFonts w:asciiTheme="minorHAnsi" w:hAnsiTheme="minorHAnsi" w:cstheme="minorHAnsi"/>
        </w:rPr>
        <w:t>.</w:t>
      </w:r>
    </w:p>
    <w:p w14:paraId="4CA8ABAC" w14:textId="77777777" w:rsidR="00007CB2" w:rsidRPr="00BB4260" w:rsidRDefault="00007CB2" w:rsidP="00007CB2">
      <w:pPr>
        <w:ind w:left="426"/>
        <w:jc w:val="both"/>
        <w:rPr>
          <w:rFonts w:asciiTheme="minorHAnsi" w:hAnsiTheme="minorHAnsi" w:cstheme="minorHAnsi"/>
        </w:rPr>
      </w:pPr>
    </w:p>
    <w:bookmarkEnd w:id="1"/>
    <w:p w14:paraId="48CE4DD4" w14:textId="218B2A7D" w:rsidR="002B43BD" w:rsidRPr="00C60564" w:rsidRDefault="00436670" w:rsidP="002B43BD">
      <w:pPr>
        <w:numPr>
          <w:ilvl w:val="0"/>
          <w:numId w:val="29"/>
        </w:numPr>
        <w:ind w:left="426" w:hanging="426"/>
        <w:jc w:val="both"/>
        <w:rPr>
          <w:rFonts w:asciiTheme="minorHAnsi" w:hAnsiTheme="minorHAnsi" w:cstheme="minorHAnsi"/>
        </w:rPr>
      </w:pPr>
      <w:r>
        <w:rPr>
          <w:rFonts w:asciiTheme="minorHAnsi" w:hAnsiTheme="minorHAnsi" w:cstheme="minorHAnsi"/>
        </w:rPr>
        <w:t xml:space="preserve">Rozdíl mezi Cenou 1 a 2 </w:t>
      </w:r>
      <w:r w:rsidR="00A77BF2">
        <w:rPr>
          <w:rFonts w:asciiTheme="minorHAnsi" w:hAnsiTheme="minorHAnsi" w:cstheme="minorHAnsi"/>
        </w:rPr>
        <w:t xml:space="preserve">ve výši ………………….,- </w:t>
      </w:r>
      <w:r w:rsidR="002B43BD" w:rsidRPr="00C60564">
        <w:rPr>
          <w:rFonts w:asciiTheme="minorHAnsi" w:hAnsiTheme="minorHAnsi" w:cstheme="minorHAnsi"/>
        </w:rPr>
        <w:t xml:space="preserve">bude </w:t>
      </w:r>
      <w:r>
        <w:rPr>
          <w:rFonts w:asciiTheme="minorHAnsi" w:hAnsiTheme="minorHAnsi" w:cstheme="minorHAnsi"/>
        </w:rPr>
        <w:t>Druhým směňujícím</w:t>
      </w:r>
      <w:r w:rsidR="002B43BD" w:rsidRPr="00C60564">
        <w:rPr>
          <w:rFonts w:asciiTheme="minorHAnsi" w:hAnsiTheme="minorHAnsi" w:cstheme="minorHAnsi"/>
        </w:rPr>
        <w:t xml:space="preserve"> uhrazena bezhotovostně na účet </w:t>
      </w:r>
      <w:r w:rsidR="00A77BF2">
        <w:rPr>
          <w:rFonts w:asciiTheme="minorHAnsi" w:hAnsiTheme="minorHAnsi" w:cstheme="minorHAnsi"/>
        </w:rPr>
        <w:t>První směňující</w:t>
      </w:r>
      <w:r w:rsidR="002B43BD" w:rsidRPr="00C60564">
        <w:rPr>
          <w:rFonts w:asciiTheme="minorHAnsi" w:hAnsiTheme="minorHAnsi" w:cstheme="minorHAnsi"/>
        </w:rPr>
        <w:t xml:space="preserve"> </w:t>
      </w:r>
      <w:proofErr w:type="spellStart"/>
      <w:r w:rsidR="002B43BD" w:rsidRPr="00C60564">
        <w:rPr>
          <w:rFonts w:asciiTheme="minorHAnsi" w:hAnsiTheme="minorHAnsi" w:cstheme="minorHAnsi"/>
          <w:color w:val="000000"/>
        </w:rPr>
        <w:t>č.ú</w:t>
      </w:r>
      <w:proofErr w:type="spellEnd"/>
      <w:r w:rsidR="002B43BD" w:rsidRPr="00C60564">
        <w:rPr>
          <w:rFonts w:asciiTheme="minorHAnsi" w:hAnsiTheme="minorHAnsi" w:cstheme="minorHAnsi"/>
          <w:color w:val="000000"/>
        </w:rPr>
        <w:t xml:space="preserve">.: </w:t>
      </w:r>
      <w:r w:rsidR="00EC4985">
        <w:rPr>
          <w:rFonts w:asciiTheme="minorHAnsi" w:hAnsiTheme="minorHAnsi" w:cstheme="minorHAnsi"/>
          <w:b/>
          <w:color w:val="000000"/>
        </w:rPr>
        <w:t>4724671/0100</w:t>
      </w:r>
      <w:r w:rsidR="002B43BD" w:rsidRPr="00504FAA">
        <w:rPr>
          <w:rFonts w:asciiTheme="minorHAnsi" w:hAnsiTheme="minorHAnsi" w:cstheme="minorHAnsi"/>
          <w:b/>
          <w:color w:val="000000"/>
        </w:rPr>
        <w:t>,</w:t>
      </w:r>
      <w:r w:rsidR="002B43BD" w:rsidRPr="00C60564">
        <w:rPr>
          <w:rFonts w:asciiTheme="minorHAnsi" w:hAnsiTheme="minorHAnsi" w:cstheme="minorHAnsi"/>
          <w:color w:val="000000"/>
        </w:rPr>
        <w:t xml:space="preserve"> vedený</w:t>
      </w:r>
      <w:r w:rsidR="00E97503" w:rsidRPr="00C60564">
        <w:rPr>
          <w:rFonts w:asciiTheme="minorHAnsi" w:hAnsiTheme="minorHAnsi" w:cstheme="minorHAnsi"/>
          <w:color w:val="000000"/>
        </w:rPr>
        <w:t xml:space="preserve"> u </w:t>
      </w:r>
      <w:r w:rsidR="00EC4985">
        <w:rPr>
          <w:rFonts w:asciiTheme="minorHAnsi" w:hAnsiTheme="minorHAnsi" w:cstheme="minorHAnsi"/>
          <w:color w:val="000000"/>
        </w:rPr>
        <w:t>Komerční banky a.s.</w:t>
      </w:r>
      <w:r w:rsidR="002B43BD" w:rsidRPr="00C60564">
        <w:rPr>
          <w:rFonts w:asciiTheme="minorHAnsi" w:hAnsiTheme="minorHAnsi" w:cstheme="minorHAnsi"/>
          <w:color w:val="000000"/>
        </w:rPr>
        <w:t xml:space="preserve">, a to </w:t>
      </w:r>
      <w:r w:rsidR="00E97503" w:rsidRPr="00C60564">
        <w:rPr>
          <w:rFonts w:asciiTheme="minorHAnsi" w:hAnsiTheme="minorHAnsi" w:cstheme="minorHAnsi"/>
        </w:rPr>
        <w:t xml:space="preserve">do </w:t>
      </w:r>
      <w:r w:rsidR="00F70AA0" w:rsidRPr="00C60564">
        <w:rPr>
          <w:rFonts w:asciiTheme="minorHAnsi" w:hAnsiTheme="minorHAnsi" w:cstheme="minorHAnsi"/>
        </w:rPr>
        <w:t>9</w:t>
      </w:r>
      <w:r w:rsidR="002B43BD" w:rsidRPr="00C60564">
        <w:rPr>
          <w:rFonts w:asciiTheme="minorHAnsi" w:hAnsiTheme="minorHAnsi" w:cstheme="minorHAnsi"/>
        </w:rPr>
        <w:t>0 dnů od podpisu této Smlouvy</w:t>
      </w:r>
      <w:r w:rsidR="00504FAA">
        <w:rPr>
          <w:rFonts w:asciiTheme="minorHAnsi" w:hAnsiTheme="minorHAnsi" w:cstheme="minorHAnsi"/>
        </w:rPr>
        <w:t xml:space="preserve"> oběma smluvními stranami. Uhrazením </w:t>
      </w:r>
      <w:r w:rsidR="00A77BF2">
        <w:rPr>
          <w:rFonts w:asciiTheme="minorHAnsi" w:hAnsiTheme="minorHAnsi" w:cstheme="minorHAnsi"/>
        </w:rPr>
        <w:t xml:space="preserve">rozdílu </w:t>
      </w:r>
      <w:r w:rsidR="002B43BD" w:rsidRPr="00C60564">
        <w:rPr>
          <w:rFonts w:asciiTheme="minorHAnsi" w:hAnsiTheme="minorHAnsi" w:cstheme="minorHAnsi"/>
        </w:rPr>
        <w:t>je myšleno připsáním celé částky</w:t>
      </w:r>
      <w:r w:rsidR="00504FAA">
        <w:rPr>
          <w:rFonts w:asciiTheme="minorHAnsi" w:hAnsiTheme="minorHAnsi" w:cstheme="minorHAnsi"/>
        </w:rPr>
        <w:t xml:space="preserve"> </w:t>
      </w:r>
      <w:r w:rsidR="00053820">
        <w:rPr>
          <w:rFonts w:asciiTheme="minorHAnsi" w:hAnsiTheme="minorHAnsi" w:cstheme="minorHAnsi"/>
        </w:rPr>
        <w:t>ve výši …………….,- Kč</w:t>
      </w:r>
      <w:r w:rsidR="002B43BD" w:rsidRPr="00C60564">
        <w:rPr>
          <w:rFonts w:asciiTheme="minorHAnsi" w:hAnsiTheme="minorHAnsi" w:cstheme="minorHAnsi"/>
        </w:rPr>
        <w:t xml:space="preserve"> na </w:t>
      </w:r>
      <w:r w:rsidR="00CF0A42">
        <w:rPr>
          <w:rFonts w:asciiTheme="minorHAnsi" w:hAnsiTheme="minorHAnsi" w:cstheme="minorHAnsi"/>
        </w:rPr>
        <w:t xml:space="preserve">výše uvedený </w:t>
      </w:r>
      <w:r w:rsidR="002B43BD" w:rsidRPr="00C60564">
        <w:rPr>
          <w:rFonts w:asciiTheme="minorHAnsi" w:hAnsiTheme="minorHAnsi" w:cstheme="minorHAnsi"/>
        </w:rPr>
        <w:t xml:space="preserve">účet </w:t>
      </w:r>
      <w:r w:rsidR="00053820">
        <w:rPr>
          <w:rFonts w:asciiTheme="minorHAnsi" w:hAnsiTheme="minorHAnsi" w:cstheme="minorHAnsi"/>
        </w:rPr>
        <w:t>První směňující.</w:t>
      </w:r>
      <w:r w:rsidR="002B43BD" w:rsidRPr="00C60564">
        <w:rPr>
          <w:rFonts w:asciiTheme="minorHAnsi" w:hAnsiTheme="minorHAnsi" w:cstheme="minorHAnsi"/>
        </w:rPr>
        <w:t xml:space="preserve"> </w:t>
      </w:r>
    </w:p>
    <w:p w14:paraId="2D8C9F46" w14:textId="77777777" w:rsidR="002B43BD" w:rsidRPr="00C60564" w:rsidRDefault="002B43BD" w:rsidP="002B43BD">
      <w:pPr>
        <w:ind w:left="426"/>
        <w:jc w:val="both"/>
        <w:rPr>
          <w:rFonts w:asciiTheme="minorHAnsi" w:hAnsiTheme="minorHAnsi" w:cstheme="minorHAnsi"/>
        </w:rPr>
      </w:pPr>
    </w:p>
    <w:p w14:paraId="3A7CFD4D" w14:textId="549CD76B" w:rsidR="0007116D" w:rsidRDefault="0007116D" w:rsidP="0007116D">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V případě </w:t>
      </w:r>
      <w:r>
        <w:rPr>
          <w:rFonts w:asciiTheme="minorHAnsi" w:hAnsiTheme="minorHAnsi" w:cstheme="minorHAnsi"/>
        </w:rPr>
        <w:t xml:space="preserve">prodlení s úhradou </w:t>
      </w:r>
      <w:r w:rsidR="00053820">
        <w:rPr>
          <w:rFonts w:asciiTheme="minorHAnsi" w:hAnsiTheme="minorHAnsi" w:cstheme="minorHAnsi"/>
        </w:rPr>
        <w:t>rozdílu</w:t>
      </w:r>
      <w:r w:rsidR="004A2C5E">
        <w:rPr>
          <w:rFonts w:asciiTheme="minorHAnsi" w:hAnsiTheme="minorHAnsi" w:cstheme="minorHAnsi"/>
        </w:rPr>
        <w:t xml:space="preserve"> mezi Cenou 1 a 2 ve</w:t>
      </w:r>
      <w:r w:rsidRPr="00C60564">
        <w:rPr>
          <w:rFonts w:asciiTheme="minorHAnsi" w:hAnsiTheme="minorHAnsi" w:cstheme="minorHAnsi"/>
        </w:rPr>
        <w:t xml:space="preserve"> výši a způsobem uvedeným výše je </w:t>
      </w:r>
      <w:r w:rsidR="004A66C0">
        <w:rPr>
          <w:rFonts w:asciiTheme="minorHAnsi" w:hAnsiTheme="minorHAnsi" w:cstheme="minorHAnsi"/>
        </w:rPr>
        <w:t xml:space="preserve">Druhý směňující </w:t>
      </w:r>
      <w:r w:rsidR="00BD03AB">
        <w:rPr>
          <w:rFonts w:asciiTheme="minorHAnsi" w:hAnsiTheme="minorHAnsi" w:cstheme="minorHAnsi"/>
        </w:rPr>
        <w:t xml:space="preserve">povinen zaplatit smluvní pokutu ve výši </w:t>
      </w:r>
      <w:r w:rsidR="00F83B64">
        <w:rPr>
          <w:rFonts w:asciiTheme="minorHAnsi" w:hAnsiTheme="minorHAnsi" w:cstheme="minorHAnsi"/>
        </w:rPr>
        <w:t>20.000,- Kč za každý započatý měsíc prodlení Právo na náhradu škody tím není dotčeno.</w:t>
      </w:r>
    </w:p>
    <w:p w14:paraId="24E81535" w14:textId="77777777" w:rsidR="00F83B64" w:rsidRPr="00C60564" w:rsidRDefault="00F83B64" w:rsidP="00F83B64">
      <w:pPr>
        <w:jc w:val="both"/>
        <w:rPr>
          <w:rFonts w:asciiTheme="minorHAnsi" w:hAnsiTheme="minorHAnsi" w:cstheme="minorHAnsi"/>
        </w:rPr>
      </w:pPr>
    </w:p>
    <w:p w14:paraId="14786DF4" w14:textId="43B6D46D" w:rsidR="005A53C7" w:rsidRPr="00C60564" w:rsidRDefault="005A53C7" w:rsidP="005A53C7">
      <w:pPr>
        <w:numPr>
          <w:ilvl w:val="0"/>
          <w:numId w:val="29"/>
        </w:numPr>
        <w:ind w:left="426" w:hanging="426"/>
        <w:jc w:val="both"/>
        <w:rPr>
          <w:rFonts w:asciiTheme="minorHAnsi" w:hAnsiTheme="minorHAnsi" w:cstheme="minorHAnsi"/>
        </w:rPr>
      </w:pPr>
      <w:r w:rsidRPr="00C60564">
        <w:rPr>
          <w:rFonts w:asciiTheme="minorHAnsi" w:hAnsiTheme="minorHAnsi" w:cstheme="minorHAnsi"/>
        </w:rPr>
        <w:t xml:space="preserve">V případě, že </w:t>
      </w:r>
      <w:r w:rsidR="004A66C0">
        <w:rPr>
          <w:rFonts w:asciiTheme="minorHAnsi" w:hAnsiTheme="minorHAnsi" w:cstheme="minorHAnsi"/>
        </w:rPr>
        <w:t>Druhý směňující</w:t>
      </w:r>
      <w:r w:rsidRPr="00C60564">
        <w:rPr>
          <w:rFonts w:asciiTheme="minorHAnsi" w:hAnsiTheme="minorHAnsi" w:cstheme="minorHAnsi"/>
        </w:rPr>
        <w:t xml:space="preserve"> poruší svůj závazek uhradit </w:t>
      </w:r>
      <w:r w:rsidR="004A66C0">
        <w:rPr>
          <w:rFonts w:asciiTheme="minorHAnsi" w:hAnsiTheme="minorHAnsi" w:cstheme="minorHAnsi"/>
        </w:rPr>
        <w:t>rozdíl mezi Cenou 1 a 2 ve</w:t>
      </w:r>
      <w:r w:rsidRPr="00C60564">
        <w:rPr>
          <w:rFonts w:asciiTheme="minorHAnsi" w:hAnsiTheme="minorHAnsi" w:cstheme="minorHAnsi"/>
        </w:rPr>
        <w:t xml:space="preserve"> výši a způsobem uvedeným výš</w:t>
      </w:r>
      <w:r w:rsidR="002B3AE8" w:rsidRPr="00C60564">
        <w:rPr>
          <w:rFonts w:asciiTheme="minorHAnsi" w:hAnsiTheme="minorHAnsi" w:cstheme="minorHAnsi"/>
        </w:rPr>
        <w:t>e</w:t>
      </w:r>
      <w:r w:rsidRPr="00C60564">
        <w:rPr>
          <w:rFonts w:asciiTheme="minorHAnsi" w:hAnsiTheme="minorHAnsi" w:cstheme="minorHAnsi"/>
        </w:rPr>
        <w:t xml:space="preserve">, a to nejpozději do 15 dnů od uplynutí sjednané splatnosti, je </w:t>
      </w:r>
      <w:r w:rsidR="00650BC9">
        <w:rPr>
          <w:rFonts w:asciiTheme="minorHAnsi" w:hAnsiTheme="minorHAnsi" w:cstheme="minorHAnsi"/>
        </w:rPr>
        <w:t>První směňující</w:t>
      </w:r>
      <w:r w:rsidRPr="00C60564">
        <w:rPr>
          <w:rFonts w:asciiTheme="minorHAnsi" w:hAnsiTheme="minorHAnsi" w:cstheme="minorHAnsi"/>
        </w:rPr>
        <w:t xml:space="preserve"> oprávněna od této Smlouvy písemně odstoupit. Odstoupení je účinné doručením jeho písemného vyhotovení </w:t>
      </w:r>
      <w:r w:rsidR="00650BC9">
        <w:rPr>
          <w:rFonts w:asciiTheme="minorHAnsi" w:hAnsiTheme="minorHAnsi" w:cstheme="minorHAnsi"/>
        </w:rPr>
        <w:t>Druhému směňujícímu</w:t>
      </w:r>
      <w:r w:rsidRPr="00C60564">
        <w:rPr>
          <w:rFonts w:asciiTheme="minorHAnsi" w:hAnsiTheme="minorHAnsi" w:cstheme="minorHAnsi"/>
        </w:rPr>
        <w:t xml:space="preserve"> a Smlouva se pak ruší od jejího počátku.</w:t>
      </w:r>
    </w:p>
    <w:p w14:paraId="4C0E73F6" w14:textId="7756C62C" w:rsidR="00EF4476" w:rsidRDefault="00EF4476">
      <w:pPr>
        <w:rPr>
          <w:rFonts w:asciiTheme="minorHAnsi" w:hAnsiTheme="minorHAnsi" w:cstheme="minorHAnsi"/>
          <w:b/>
        </w:rPr>
      </w:pPr>
    </w:p>
    <w:p w14:paraId="18695C64" w14:textId="77777777" w:rsidR="00650BC9" w:rsidRDefault="00650BC9">
      <w:pPr>
        <w:rPr>
          <w:rFonts w:asciiTheme="minorHAnsi" w:hAnsiTheme="minorHAnsi" w:cstheme="minorHAnsi"/>
          <w:b/>
        </w:rPr>
      </w:pPr>
      <w:r>
        <w:rPr>
          <w:rFonts w:asciiTheme="minorHAnsi" w:hAnsiTheme="minorHAnsi" w:cstheme="minorHAnsi"/>
          <w:b/>
        </w:rPr>
        <w:br w:type="page"/>
      </w:r>
    </w:p>
    <w:p w14:paraId="44934EF4" w14:textId="580023C7"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lastRenderedPageBreak/>
        <w:t>V.</w:t>
      </w:r>
    </w:p>
    <w:p w14:paraId="6248AF05" w14:textId="77777777"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Ostatní ujednání</w:t>
      </w:r>
    </w:p>
    <w:p w14:paraId="196F3E7E" w14:textId="77777777" w:rsidR="002B43BD" w:rsidRPr="00C60564" w:rsidRDefault="002B43BD" w:rsidP="002B43BD">
      <w:pPr>
        <w:jc w:val="center"/>
        <w:rPr>
          <w:rFonts w:asciiTheme="minorHAnsi" w:hAnsiTheme="minorHAnsi" w:cstheme="minorHAnsi"/>
          <w:b/>
        </w:rPr>
      </w:pPr>
    </w:p>
    <w:p w14:paraId="5BBD1BEC" w14:textId="73F0FD25"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Vlastnictví k</w:t>
      </w:r>
      <w:r w:rsidR="00650BC9">
        <w:rPr>
          <w:rFonts w:asciiTheme="minorHAnsi" w:hAnsiTheme="minorHAnsi" w:cstheme="minorHAnsi"/>
        </w:rPr>
        <w:t> </w:t>
      </w:r>
      <w:r w:rsidRPr="00C60564">
        <w:rPr>
          <w:rFonts w:asciiTheme="minorHAnsi" w:hAnsiTheme="minorHAnsi" w:cstheme="minorHAnsi"/>
        </w:rPr>
        <w:t>Předmě</w:t>
      </w:r>
      <w:r w:rsidR="00650BC9">
        <w:rPr>
          <w:rFonts w:asciiTheme="minorHAnsi" w:hAnsiTheme="minorHAnsi" w:cstheme="minorHAnsi"/>
        </w:rPr>
        <w:t>tům směny</w:t>
      </w:r>
      <w:r w:rsidRPr="00C60564">
        <w:rPr>
          <w:rFonts w:asciiTheme="minorHAnsi" w:hAnsiTheme="minorHAnsi" w:cstheme="minorHAnsi"/>
        </w:rPr>
        <w:t xml:space="preserve"> nabýv</w:t>
      </w:r>
      <w:r w:rsidR="00650BC9">
        <w:rPr>
          <w:rFonts w:asciiTheme="minorHAnsi" w:hAnsiTheme="minorHAnsi" w:cstheme="minorHAnsi"/>
        </w:rPr>
        <w:t>ají směňující</w:t>
      </w:r>
      <w:r w:rsidRPr="00C60564">
        <w:rPr>
          <w:rFonts w:asciiTheme="minorHAnsi" w:hAnsiTheme="minorHAnsi" w:cstheme="minorHAnsi"/>
        </w:rPr>
        <w:t xml:space="preserve"> vkladem vlastnického práva do katastru nemovitostí</w:t>
      </w:r>
      <w:r w:rsidR="00560BE4" w:rsidRPr="00C60564">
        <w:rPr>
          <w:rFonts w:asciiTheme="minorHAnsi" w:hAnsiTheme="minorHAnsi" w:cstheme="minorHAnsi"/>
        </w:rPr>
        <w:t xml:space="preserve"> dle této Smlouvy</w:t>
      </w:r>
      <w:r w:rsidRPr="00C60564">
        <w:rPr>
          <w:rFonts w:asciiTheme="minorHAnsi" w:hAnsiTheme="minorHAnsi" w:cstheme="minorHAnsi"/>
        </w:rPr>
        <w:t>.</w:t>
      </w:r>
    </w:p>
    <w:p w14:paraId="00E516C3" w14:textId="77777777" w:rsidR="002B43BD" w:rsidRPr="00C60564" w:rsidRDefault="002B43BD" w:rsidP="002B43BD">
      <w:pPr>
        <w:ind w:left="426"/>
        <w:jc w:val="both"/>
        <w:rPr>
          <w:rFonts w:asciiTheme="minorHAnsi" w:hAnsiTheme="minorHAnsi" w:cstheme="minorHAnsi"/>
        </w:rPr>
      </w:pPr>
    </w:p>
    <w:p w14:paraId="6FA6EB23" w14:textId="6B246A71" w:rsidR="002B43BD" w:rsidRPr="00C60564" w:rsidRDefault="006B3799" w:rsidP="002B43BD">
      <w:pPr>
        <w:numPr>
          <w:ilvl w:val="0"/>
          <w:numId w:val="30"/>
        </w:numPr>
        <w:ind w:left="426" w:hanging="426"/>
        <w:jc w:val="both"/>
        <w:rPr>
          <w:rFonts w:asciiTheme="minorHAnsi" w:hAnsiTheme="minorHAnsi" w:cstheme="minorHAnsi"/>
        </w:rPr>
      </w:pPr>
      <w:r>
        <w:rPr>
          <w:rFonts w:asciiTheme="minorHAnsi" w:hAnsiTheme="minorHAnsi" w:cstheme="minorHAnsi"/>
        </w:rPr>
        <w:t>Druhý směňující</w:t>
      </w:r>
      <w:r w:rsidR="002B43BD" w:rsidRPr="00C60564">
        <w:rPr>
          <w:rFonts w:asciiTheme="minorHAnsi" w:hAnsiTheme="minorHAnsi" w:cstheme="minorHAnsi"/>
        </w:rPr>
        <w:t xml:space="preserve"> uděluje touto Smlouv</w:t>
      </w:r>
      <w:r w:rsidR="0086022A">
        <w:rPr>
          <w:rFonts w:asciiTheme="minorHAnsi" w:hAnsiTheme="minorHAnsi" w:cstheme="minorHAnsi"/>
        </w:rPr>
        <w:t>o</w:t>
      </w:r>
      <w:r w:rsidR="002B43BD" w:rsidRPr="00C60564">
        <w:rPr>
          <w:rFonts w:asciiTheme="minorHAnsi" w:hAnsiTheme="minorHAnsi" w:cstheme="minorHAnsi"/>
        </w:rPr>
        <w:t xml:space="preserve">u </w:t>
      </w:r>
      <w:r>
        <w:rPr>
          <w:rFonts w:asciiTheme="minorHAnsi" w:hAnsiTheme="minorHAnsi" w:cstheme="minorHAnsi"/>
        </w:rPr>
        <w:t>První směňující</w:t>
      </w:r>
      <w:r w:rsidR="002B43BD" w:rsidRPr="00C60564">
        <w:rPr>
          <w:rFonts w:asciiTheme="minorHAnsi" w:hAnsiTheme="minorHAnsi" w:cstheme="minorHAnsi"/>
        </w:rPr>
        <w:t xml:space="preserve"> plnou moc k podání návrhu na vklad vlastnického práva</w:t>
      </w:r>
      <w:r w:rsidR="002B3AE8" w:rsidRPr="00C60564">
        <w:rPr>
          <w:rFonts w:asciiTheme="minorHAnsi" w:hAnsiTheme="minorHAnsi" w:cstheme="minorHAnsi"/>
        </w:rPr>
        <w:t xml:space="preserve"> a dalších práv sjednaných v této Smlouvě</w:t>
      </w:r>
      <w:r w:rsidR="002B43BD" w:rsidRPr="00C60564">
        <w:rPr>
          <w:rFonts w:asciiTheme="minorHAnsi" w:hAnsiTheme="minorHAnsi" w:cstheme="minorHAnsi"/>
        </w:rPr>
        <w:t xml:space="preserve"> do katastru nemovitostí. Tento návrh bude </w:t>
      </w:r>
      <w:r>
        <w:rPr>
          <w:rFonts w:asciiTheme="minorHAnsi" w:hAnsiTheme="minorHAnsi" w:cstheme="minorHAnsi"/>
        </w:rPr>
        <w:t>První směňující</w:t>
      </w:r>
      <w:r w:rsidR="002B43BD" w:rsidRPr="00C60564">
        <w:rPr>
          <w:rFonts w:asciiTheme="minorHAnsi" w:hAnsiTheme="minorHAnsi" w:cstheme="minorHAnsi"/>
        </w:rPr>
        <w:t xml:space="preserve"> příslušnému Katastrálnímu úřadu podán nejpozději do 5ti p</w:t>
      </w:r>
      <w:r w:rsidR="00560BE4" w:rsidRPr="00C60564">
        <w:rPr>
          <w:rFonts w:asciiTheme="minorHAnsi" w:hAnsiTheme="minorHAnsi" w:cstheme="minorHAnsi"/>
        </w:rPr>
        <w:t xml:space="preserve">racovních dní od uhrazení </w:t>
      </w:r>
      <w:r>
        <w:rPr>
          <w:rFonts w:asciiTheme="minorHAnsi" w:hAnsiTheme="minorHAnsi" w:cstheme="minorHAnsi"/>
        </w:rPr>
        <w:t>rozdílu mezi Cenou 1 a 2</w:t>
      </w:r>
      <w:r w:rsidR="002B43BD" w:rsidRPr="00C60564">
        <w:rPr>
          <w:rFonts w:asciiTheme="minorHAnsi" w:hAnsiTheme="minorHAnsi" w:cstheme="minorHAnsi"/>
        </w:rPr>
        <w:t xml:space="preserve">, jak byla ujednána v čl. </w:t>
      </w:r>
      <w:r w:rsidR="00681F2A" w:rsidRPr="00C60564">
        <w:rPr>
          <w:rFonts w:asciiTheme="minorHAnsi" w:hAnsiTheme="minorHAnsi" w:cstheme="minorHAnsi"/>
        </w:rPr>
        <w:t>I</w:t>
      </w:r>
      <w:r w:rsidR="002B43BD" w:rsidRPr="00C60564">
        <w:rPr>
          <w:rFonts w:asciiTheme="minorHAnsi" w:hAnsiTheme="minorHAnsi" w:cstheme="minorHAnsi"/>
        </w:rPr>
        <w:t>V odst. 1. této Smlouvy, složení celé</w:t>
      </w:r>
      <w:r w:rsidR="00681F2A" w:rsidRPr="00C60564">
        <w:rPr>
          <w:rFonts w:asciiTheme="minorHAnsi" w:hAnsiTheme="minorHAnsi" w:cstheme="minorHAnsi"/>
        </w:rPr>
        <w:t xml:space="preserve"> kauce ve smyslu čl. V</w:t>
      </w:r>
      <w:r w:rsidR="00DB3650" w:rsidRPr="00C60564">
        <w:rPr>
          <w:rFonts w:asciiTheme="minorHAnsi" w:hAnsiTheme="minorHAnsi" w:cstheme="minorHAnsi"/>
        </w:rPr>
        <w:t xml:space="preserve">. odst. </w:t>
      </w:r>
      <w:r w:rsidR="00CF0A42">
        <w:rPr>
          <w:rFonts w:asciiTheme="minorHAnsi" w:hAnsiTheme="minorHAnsi" w:cstheme="minorHAnsi"/>
        </w:rPr>
        <w:t>6</w:t>
      </w:r>
      <w:r w:rsidR="00DB3650" w:rsidRPr="00C60564">
        <w:rPr>
          <w:rFonts w:asciiTheme="minorHAnsi" w:hAnsiTheme="minorHAnsi" w:cstheme="minorHAnsi"/>
        </w:rPr>
        <w:t>.</w:t>
      </w:r>
      <w:r w:rsidR="002B43BD" w:rsidRPr="00C60564">
        <w:rPr>
          <w:rFonts w:asciiTheme="minorHAnsi" w:hAnsiTheme="minorHAnsi" w:cstheme="minorHAnsi"/>
        </w:rPr>
        <w:t xml:space="preserve"> této Smlouvy, na účet </w:t>
      </w:r>
      <w:r w:rsidR="005E2E71">
        <w:rPr>
          <w:rFonts w:asciiTheme="minorHAnsi" w:hAnsiTheme="minorHAnsi" w:cstheme="minorHAnsi"/>
        </w:rPr>
        <w:t>První směňující</w:t>
      </w:r>
      <w:r w:rsidR="002B43BD" w:rsidRPr="00C60564">
        <w:rPr>
          <w:rFonts w:asciiTheme="minorHAnsi" w:hAnsiTheme="minorHAnsi" w:cstheme="minorHAnsi"/>
        </w:rPr>
        <w:t xml:space="preserve"> a níže popsaného správního poplatku spojeného s tímto zápisem do katastru nemovitostí. </w:t>
      </w:r>
      <w:r w:rsidR="002B43BD" w:rsidRPr="00C60564">
        <w:rPr>
          <w:rStyle w:val="apple-style-span"/>
          <w:rFonts w:asciiTheme="minorHAnsi" w:hAnsiTheme="minorHAnsi" w:cstheme="minorHAnsi"/>
          <w:iCs/>
          <w:color w:val="000000"/>
          <w:shd w:val="clear" w:color="auto" w:fill="FFFFFF"/>
        </w:rPr>
        <w:t xml:space="preserve">Správní poplatek spojený se zápisem vlastnického práva do katastru nemovitostí ve výši </w:t>
      </w:r>
      <w:r w:rsidR="002B43BD" w:rsidRPr="00C60564">
        <w:rPr>
          <w:rStyle w:val="apple-style-span"/>
          <w:rFonts w:asciiTheme="minorHAnsi" w:hAnsiTheme="minorHAnsi" w:cstheme="minorHAnsi"/>
          <w:b/>
          <w:iCs/>
          <w:color w:val="000000"/>
          <w:shd w:val="clear" w:color="auto" w:fill="FFFFFF"/>
        </w:rPr>
        <w:t>2.000,-</w:t>
      </w:r>
      <w:r w:rsidR="0048761E">
        <w:rPr>
          <w:rStyle w:val="apple-style-span"/>
          <w:rFonts w:asciiTheme="minorHAnsi" w:hAnsiTheme="minorHAnsi" w:cstheme="minorHAnsi"/>
          <w:b/>
          <w:iCs/>
          <w:color w:val="000000"/>
          <w:shd w:val="clear" w:color="auto" w:fill="FFFFFF"/>
        </w:rPr>
        <w:t xml:space="preserve"> </w:t>
      </w:r>
      <w:r w:rsidR="002B43BD" w:rsidRPr="00C60564">
        <w:rPr>
          <w:rStyle w:val="apple-style-span"/>
          <w:rFonts w:asciiTheme="minorHAnsi" w:hAnsiTheme="minorHAnsi" w:cstheme="minorHAnsi"/>
          <w:b/>
          <w:iCs/>
          <w:color w:val="000000"/>
          <w:shd w:val="clear" w:color="auto" w:fill="FFFFFF"/>
        </w:rPr>
        <w:t>Kč</w:t>
      </w:r>
      <w:r w:rsidR="002B43BD" w:rsidRPr="00C60564">
        <w:rPr>
          <w:rStyle w:val="apple-style-span"/>
          <w:rFonts w:asciiTheme="minorHAnsi" w:hAnsiTheme="minorHAnsi" w:cstheme="minorHAnsi"/>
          <w:iCs/>
          <w:color w:val="000000"/>
          <w:shd w:val="clear" w:color="auto" w:fill="FFFFFF"/>
        </w:rPr>
        <w:t xml:space="preserve"> (slovy: dva tisíce korun českých) hradí </w:t>
      </w:r>
      <w:r w:rsidR="005E2E71">
        <w:rPr>
          <w:rStyle w:val="apple-style-span"/>
          <w:rFonts w:asciiTheme="minorHAnsi" w:hAnsiTheme="minorHAnsi" w:cstheme="minorHAnsi"/>
          <w:iCs/>
          <w:color w:val="000000"/>
          <w:shd w:val="clear" w:color="auto" w:fill="FFFFFF"/>
        </w:rPr>
        <w:t>Druhý směňující</w:t>
      </w:r>
      <w:r w:rsidR="002B43BD" w:rsidRPr="00C60564">
        <w:rPr>
          <w:rStyle w:val="apple-style-span"/>
          <w:rFonts w:asciiTheme="minorHAnsi" w:hAnsiTheme="minorHAnsi" w:cstheme="minorHAnsi"/>
          <w:iCs/>
          <w:color w:val="000000"/>
          <w:shd w:val="clear" w:color="auto" w:fill="FFFFFF"/>
        </w:rPr>
        <w:t xml:space="preserve">. Tento se zavazuje uhradit tak, že jej uhradí na účet </w:t>
      </w:r>
      <w:r w:rsidR="00F27DD1">
        <w:rPr>
          <w:rStyle w:val="apple-style-span"/>
          <w:rFonts w:asciiTheme="minorHAnsi" w:hAnsiTheme="minorHAnsi" w:cstheme="minorHAnsi"/>
          <w:iCs/>
          <w:color w:val="000000"/>
          <w:shd w:val="clear" w:color="auto" w:fill="FFFFFF"/>
        </w:rPr>
        <w:t xml:space="preserve">První směňující, </w:t>
      </w:r>
      <w:r w:rsidR="002B43BD" w:rsidRPr="00C60564">
        <w:rPr>
          <w:rStyle w:val="apple-style-span"/>
          <w:rFonts w:asciiTheme="minorHAnsi" w:hAnsiTheme="minorHAnsi" w:cstheme="minorHAnsi"/>
          <w:iCs/>
          <w:color w:val="000000"/>
          <w:shd w:val="clear" w:color="auto" w:fill="FFFFFF"/>
        </w:rPr>
        <w:t>uvedený v této Smlouv</w:t>
      </w:r>
      <w:r w:rsidR="00182621">
        <w:rPr>
          <w:rStyle w:val="apple-style-span"/>
          <w:rFonts w:asciiTheme="minorHAnsi" w:hAnsiTheme="minorHAnsi" w:cstheme="minorHAnsi"/>
          <w:iCs/>
          <w:color w:val="000000"/>
          <w:shd w:val="clear" w:color="auto" w:fill="FFFFFF"/>
        </w:rPr>
        <w:t>ě</w:t>
      </w:r>
      <w:r w:rsidR="002B43BD" w:rsidRPr="00C60564">
        <w:rPr>
          <w:rStyle w:val="apple-style-span"/>
          <w:rFonts w:asciiTheme="minorHAnsi" w:hAnsiTheme="minorHAnsi" w:cstheme="minorHAnsi"/>
          <w:iCs/>
          <w:color w:val="000000"/>
          <w:shd w:val="clear" w:color="auto" w:fill="FFFFFF"/>
        </w:rPr>
        <w:t xml:space="preserve"> a </w:t>
      </w:r>
      <w:r w:rsidR="008A0CD7">
        <w:rPr>
          <w:rStyle w:val="apple-style-span"/>
          <w:rFonts w:asciiTheme="minorHAnsi" w:hAnsiTheme="minorHAnsi" w:cstheme="minorHAnsi"/>
          <w:iCs/>
          <w:color w:val="000000"/>
          <w:shd w:val="clear" w:color="auto" w:fill="FFFFFF"/>
        </w:rPr>
        <w:t>První směňující</w:t>
      </w:r>
      <w:r w:rsidR="002B43BD" w:rsidRPr="00C60564">
        <w:rPr>
          <w:rStyle w:val="apple-style-span"/>
          <w:rFonts w:asciiTheme="minorHAnsi" w:hAnsiTheme="minorHAnsi" w:cstheme="minorHAnsi"/>
          <w:iCs/>
          <w:color w:val="000000"/>
          <w:shd w:val="clear" w:color="auto" w:fill="FFFFFF"/>
        </w:rPr>
        <w:t xml:space="preserve"> jej následně uhradí spolu s</w:t>
      </w:r>
      <w:r w:rsidR="00F00967" w:rsidRPr="00C60564">
        <w:rPr>
          <w:rStyle w:val="apple-style-span"/>
          <w:rFonts w:asciiTheme="minorHAnsi" w:hAnsiTheme="minorHAnsi" w:cstheme="minorHAnsi"/>
          <w:iCs/>
          <w:color w:val="000000"/>
          <w:shd w:val="clear" w:color="auto" w:fill="FFFFFF"/>
        </w:rPr>
        <w:t> </w:t>
      </w:r>
      <w:r w:rsidR="002B43BD" w:rsidRPr="00C60564">
        <w:rPr>
          <w:rStyle w:val="apple-style-span"/>
          <w:rFonts w:asciiTheme="minorHAnsi" w:hAnsiTheme="minorHAnsi" w:cstheme="minorHAnsi"/>
          <w:iCs/>
          <w:color w:val="000000"/>
          <w:shd w:val="clear" w:color="auto" w:fill="FFFFFF"/>
        </w:rPr>
        <w:t>návrhem</w:t>
      </w:r>
      <w:r w:rsidR="00F00967" w:rsidRPr="00C60564">
        <w:rPr>
          <w:rStyle w:val="apple-style-span"/>
          <w:rFonts w:asciiTheme="minorHAnsi" w:hAnsiTheme="minorHAnsi" w:cstheme="minorHAnsi"/>
          <w:iCs/>
          <w:color w:val="000000"/>
          <w:shd w:val="clear" w:color="auto" w:fill="FFFFFF"/>
        </w:rPr>
        <w:t xml:space="preserve"> na vklad příslušnému Katastrálnímu úřadu v souladu s touto Smlouvou</w:t>
      </w:r>
      <w:r w:rsidR="002B43BD" w:rsidRPr="00C60564">
        <w:rPr>
          <w:rStyle w:val="apple-style-span"/>
          <w:rFonts w:asciiTheme="minorHAnsi" w:hAnsiTheme="minorHAnsi" w:cstheme="minorHAnsi"/>
          <w:iCs/>
          <w:color w:val="000000"/>
          <w:shd w:val="clear" w:color="auto" w:fill="FFFFFF"/>
        </w:rPr>
        <w:t>.</w:t>
      </w:r>
    </w:p>
    <w:p w14:paraId="719795AC" w14:textId="77777777" w:rsidR="002B43BD" w:rsidRPr="00C60564" w:rsidRDefault="002B43BD" w:rsidP="002B43BD">
      <w:pPr>
        <w:ind w:left="426"/>
        <w:jc w:val="both"/>
        <w:rPr>
          <w:rFonts w:asciiTheme="minorHAnsi" w:hAnsiTheme="minorHAnsi" w:cstheme="minorHAnsi"/>
        </w:rPr>
      </w:pPr>
    </w:p>
    <w:p w14:paraId="080E6FD0" w14:textId="4E21BF66"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 xml:space="preserve">V případě, že příslušný katastrální úřad v řízení o povolení vkladu vlastnických práv či jiných práv na základě této Smlouvy vyzve účastníky k opravě či doplnění návrhu na vklad, smluvní strany se zavazují poskytnout si navzájem součinnost potřebnou k odstranění případných vad či nedostatků podaného návrhu tak, aby byl vklad vlastnických práv či jiných práv do katastru nemovitostí povolen.      </w:t>
      </w:r>
    </w:p>
    <w:p w14:paraId="2CE4376F" w14:textId="77777777" w:rsidR="002B43BD" w:rsidRPr="00C60564" w:rsidRDefault="002B43BD" w:rsidP="002B43BD">
      <w:pPr>
        <w:ind w:left="426"/>
        <w:jc w:val="both"/>
        <w:rPr>
          <w:rFonts w:asciiTheme="minorHAnsi" w:hAnsiTheme="minorHAnsi" w:cstheme="minorHAnsi"/>
        </w:rPr>
      </w:pPr>
    </w:p>
    <w:p w14:paraId="4A2F71FE" w14:textId="77777777" w:rsidR="002B43BD" w:rsidRPr="00C60564" w:rsidRDefault="002B43BD" w:rsidP="002B43BD">
      <w:pPr>
        <w:numPr>
          <w:ilvl w:val="0"/>
          <w:numId w:val="30"/>
        </w:numPr>
        <w:ind w:left="426" w:hanging="426"/>
        <w:jc w:val="both"/>
        <w:rPr>
          <w:rFonts w:asciiTheme="minorHAnsi" w:hAnsiTheme="minorHAnsi" w:cstheme="minorHAnsi"/>
        </w:rPr>
      </w:pPr>
      <w:r w:rsidRPr="00C60564">
        <w:rPr>
          <w:rFonts w:asciiTheme="minorHAnsi" w:hAnsiTheme="minorHAnsi" w:cstheme="minorHAnsi"/>
        </w:rPr>
        <w:t xml:space="preserve">V případě, že návrh na vklad vlastnických práv či jiných práv podle této Smlouvy do katastru nemovitostí bude pravomocně zamítnut, smluvní strany se zavazují do třiceti dnů od právní moci takového rozhodnutí uzavřít novou smlouvu za stejných podmínek, jako jsou dohodnuty v této Smlouvě a upravenou tak, aby byl vklad vlastnických práv či jiných práv povolen. </w:t>
      </w:r>
    </w:p>
    <w:p w14:paraId="193500DB" w14:textId="77777777" w:rsidR="002B43BD" w:rsidRPr="00C60564" w:rsidRDefault="002B43BD" w:rsidP="002B43BD">
      <w:pPr>
        <w:ind w:left="426"/>
        <w:jc w:val="both"/>
        <w:rPr>
          <w:rFonts w:asciiTheme="minorHAnsi" w:hAnsiTheme="minorHAnsi" w:cstheme="minorHAnsi"/>
          <w:bCs/>
          <w:kern w:val="1"/>
        </w:rPr>
      </w:pPr>
    </w:p>
    <w:p w14:paraId="0DF04397" w14:textId="3B4CC4A4" w:rsidR="00F14A92" w:rsidRPr="001A1E0F" w:rsidRDefault="00F14A92" w:rsidP="00950A62">
      <w:pPr>
        <w:numPr>
          <w:ilvl w:val="0"/>
          <w:numId w:val="30"/>
        </w:numPr>
        <w:ind w:left="426" w:hanging="426"/>
        <w:rPr>
          <w:rFonts w:asciiTheme="minorHAnsi" w:hAnsiTheme="minorHAnsi" w:cstheme="minorHAnsi"/>
        </w:rPr>
      </w:pPr>
      <w:r w:rsidRPr="001A1E0F">
        <w:rPr>
          <w:rFonts w:asciiTheme="minorHAnsi" w:hAnsiTheme="minorHAnsi" w:cstheme="minorHAnsi"/>
          <w:bCs/>
          <w:kern w:val="1"/>
        </w:rPr>
        <w:t xml:space="preserve">Smluvní strany se dále dohodly na tom, že Předmět </w:t>
      </w:r>
      <w:r>
        <w:rPr>
          <w:rFonts w:asciiTheme="minorHAnsi" w:hAnsiTheme="minorHAnsi" w:cstheme="minorHAnsi"/>
          <w:bCs/>
          <w:kern w:val="1"/>
        </w:rPr>
        <w:t>směny č. 1</w:t>
      </w:r>
      <w:r w:rsidRPr="001A1E0F">
        <w:rPr>
          <w:rFonts w:asciiTheme="minorHAnsi" w:hAnsiTheme="minorHAnsi" w:cstheme="minorHAnsi"/>
          <w:bCs/>
          <w:kern w:val="1"/>
        </w:rPr>
        <w:t xml:space="preserve"> bude určen pro výstavbu rodinného domu </w:t>
      </w:r>
      <w:r>
        <w:rPr>
          <w:rFonts w:asciiTheme="minorHAnsi" w:hAnsiTheme="minorHAnsi" w:cstheme="minorHAnsi"/>
          <w:bCs/>
          <w:kern w:val="1"/>
        </w:rPr>
        <w:t>Druhého směňujícího</w:t>
      </w:r>
      <w:r w:rsidRPr="001A1E0F">
        <w:rPr>
          <w:rFonts w:asciiTheme="minorHAnsi" w:hAnsiTheme="minorHAnsi" w:cstheme="minorHAnsi"/>
          <w:bCs/>
          <w:kern w:val="1"/>
        </w:rPr>
        <w:t xml:space="preserve"> (dále také jen „Stavba“) splňujícího následující regulativy, které jsou dostupné na webu obce Vacenovice  </w:t>
      </w:r>
      <w:hyperlink r:id="rId8" w:history="1">
        <w:r w:rsidRPr="001A1E0F">
          <w:rPr>
            <w:rFonts w:asciiTheme="minorHAnsi" w:hAnsiTheme="minorHAnsi" w:cstheme="minorHAnsi"/>
            <w:bCs/>
            <w:kern w:val="1"/>
          </w:rPr>
          <w:t>https://www.vacenovice.cz/</w:t>
        </w:r>
      </w:hyperlink>
      <w:r w:rsidRPr="001A1E0F">
        <w:rPr>
          <w:rFonts w:asciiTheme="minorHAnsi" w:hAnsiTheme="minorHAnsi" w:cstheme="minorHAnsi"/>
          <w:bCs/>
          <w:kern w:val="1"/>
        </w:rPr>
        <w:t xml:space="preserve"> v</w:t>
      </w:r>
      <w:r w:rsidR="00950A62">
        <w:rPr>
          <w:rFonts w:asciiTheme="minorHAnsi" w:hAnsiTheme="minorHAnsi" w:cstheme="minorHAnsi"/>
          <w:bCs/>
          <w:kern w:val="1"/>
        </w:rPr>
        <w:t> </w:t>
      </w:r>
      <w:r w:rsidRPr="001A1E0F">
        <w:rPr>
          <w:rFonts w:asciiTheme="minorHAnsi" w:hAnsiTheme="minorHAnsi" w:cstheme="minorHAnsi"/>
          <w:bCs/>
          <w:kern w:val="1"/>
        </w:rPr>
        <w:t>záložce</w:t>
      </w:r>
      <w:r w:rsidR="00950A62">
        <w:rPr>
          <w:rFonts w:asciiTheme="minorHAnsi" w:hAnsiTheme="minorHAnsi" w:cstheme="minorHAnsi"/>
          <w:bCs/>
          <w:kern w:val="1"/>
        </w:rPr>
        <w:t xml:space="preserve"> </w:t>
      </w:r>
      <w:r w:rsidR="00035F3F">
        <w:fldChar w:fldCharType="begin"/>
      </w:r>
      <w:r w:rsidR="00035F3F">
        <w:instrText>HYPERLINK "</w:instrText>
      </w:r>
      <w:r w:rsidR="00035F3F" w:rsidRPr="00035F3F">
        <w:instrText>https://www.vacenovice.cz/obec/prodej-stavebnich-pozemku-v-lokalite-b6-2etapa/</w:instrText>
      </w:r>
      <w:r w:rsidR="00035F3F">
        <w:instrText>"</w:instrText>
      </w:r>
      <w:r w:rsidR="00035F3F">
        <w:fldChar w:fldCharType="separate"/>
      </w:r>
      <w:r w:rsidR="00035F3F" w:rsidRPr="00E82E5B">
        <w:rPr>
          <w:rStyle w:val="Hypertextovodkaz"/>
        </w:rPr>
        <w:t>https://www.vacenovice.cz/obec/prodej-stavebnich-pozemku-v-lokalite-b6-2etapa/</w:t>
      </w:r>
      <w:r w:rsidR="00035F3F">
        <w:fldChar w:fldCharType="end"/>
      </w:r>
      <w:r w:rsidR="00035F3F">
        <w:t xml:space="preserve"> </w:t>
      </w:r>
      <w:r w:rsidR="00950A62">
        <w:t xml:space="preserve"> </w:t>
      </w:r>
      <w:r w:rsidRPr="001A1E0F">
        <w:rPr>
          <w:rFonts w:asciiTheme="minorHAnsi" w:hAnsiTheme="minorHAnsi" w:cstheme="minorHAnsi"/>
          <w:bCs/>
          <w:kern w:val="1"/>
        </w:rPr>
        <w:t xml:space="preserve"> a </w:t>
      </w:r>
      <w:r w:rsidR="007E5EF0">
        <w:rPr>
          <w:rFonts w:asciiTheme="minorHAnsi" w:hAnsiTheme="minorHAnsi" w:cstheme="minorHAnsi"/>
          <w:bCs/>
          <w:kern w:val="1"/>
        </w:rPr>
        <w:t>Druhý směňující</w:t>
      </w:r>
      <w:r w:rsidRPr="001A1E0F">
        <w:rPr>
          <w:rFonts w:asciiTheme="minorHAnsi" w:hAnsiTheme="minorHAnsi" w:cstheme="minorHAnsi"/>
          <w:bCs/>
          <w:kern w:val="1"/>
        </w:rPr>
        <w:t xml:space="preserve"> se zavazuje je při výstavbě rodinného domu na Předmětu </w:t>
      </w:r>
      <w:r w:rsidR="007E5EF0">
        <w:rPr>
          <w:rFonts w:asciiTheme="minorHAnsi" w:hAnsiTheme="minorHAnsi" w:cstheme="minorHAnsi"/>
          <w:bCs/>
          <w:kern w:val="1"/>
        </w:rPr>
        <w:t>směny č. 1</w:t>
      </w:r>
      <w:r w:rsidRPr="001A1E0F">
        <w:rPr>
          <w:rFonts w:asciiTheme="minorHAnsi" w:hAnsiTheme="minorHAnsi" w:cstheme="minorHAnsi"/>
          <w:bCs/>
          <w:kern w:val="1"/>
        </w:rPr>
        <w:t xml:space="preserve"> dodrže</w:t>
      </w:r>
      <w:r>
        <w:rPr>
          <w:rFonts w:asciiTheme="minorHAnsi" w:hAnsiTheme="minorHAnsi" w:cstheme="minorHAnsi"/>
          <w:bCs/>
          <w:kern w:val="1"/>
        </w:rPr>
        <w:t>t.</w:t>
      </w:r>
    </w:p>
    <w:p w14:paraId="555DBF30" w14:textId="77777777" w:rsidR="00F14A92" w:rsidRPr="00C60564" w:rsidRDefault="00F14A92" w:rsidP="00F14A92">
      <w:pPr>
        <w:ind w:left="426"/>
        <w:jc w:val="both"/>
        <w:rPr>
          <w:rFonts w:asciiTheme="minorHAnsi" w:hAnsiTheme="minorHAnsi" w:cstheme="minorHAnsi"/>
          <w:bCs/>
          <w:kern w:val="1"/>
        </w:rPr>
      </w:pPr>
    </w:p>
    <w:p w14:paraId="78B89ACA" w14:textId="1FDBD4F6" w:rsidR="007F5351" w:rsidRPr="007F5351" w:rsidRDefault="002A45AA" w:rsidP="00110AF7">
      <w:pPr>
        <w:numPr>
          <w:ilvl w:val="0"/>
          <w:numId w:val="30"/>
        </w:numPr>
        <w:ind w:left="426" w:hanging="426"/>
        <w:jc w:val="both"/>
        <w:rPr>
          <w:rFonts w:asciiTheme="minorHAnsi" w:hAnsiTheme="minorHAnsi" w:cstheme="minorHAnsi"/>
        </w:rPr>
      </w:pPr>
      <w:r w:rsidRPr="007F5351">
        <w:rPr>
          <w:rFonts w:asciiTheme="minorHAnsi" w:hAnsiTheme="minorHAnsi" w:cstheme="minorHAnsi"/>
          <w:bCs/>
          <w:kern w:val="1"/>
        </w:rPr>
        <w:t>Druhý směňující</w:t>
      </w:r>
      <w:r w:rsidR="00F14A92" w:rsidRPr="007F5351">
        <w:rPr>
          <w:rFonts w:asciiTheme="minorHAnsi" w:hAnsiTheme="minorHAnsi" w:cstheme="minorHAnsi"/>
          <w:bCs/>
          <w:kern w:val="1"/>
        </w:rPr>
        <w:t xml:space="preserve"> se zavazuje, že nejpozději do 31.12.20</w:t>
      </w:r>
      <w:r w:rsidR="00E1635E">
        <w:rPr>
          <w:rFonts w:asciiTheme="minorHAnsi" w:hAnsiTheme="minorHAnsi" w:cstheme="minorHAnsi"/>
          <w:bCs/>
          <w:kern w:val="1"/>
        </w:rPr>
        <w:t>31</w:t>
      </w:r>
      <w:r w:rsidR="00F14A92" w:rsidRPr="007F5351">
        <w:rPr>
          <w:rFonts w:asciiTheme="minorHAnsi" w:hAnsiTheme="minorHAnsi" w:cstheme="minorHAnsi"/>
          <w:bCs/>
          <w:kern w:val="1"/>
        </w:rPr>
        <w:t xml:space="preserve"> předloží </w:t>
      </w:r>
      <w:r w:rsidRPr="007F5351">
        <w:rPr>
          <w:rFonts w:asciiTheme="minorHAnsi" w:hAnsiTheme="minorHAnsi" w:cstheme="minorHAnsi"/>
          <w:bCs/>
          <w:kern w:val="1"/>
        </w:rPr>
        <w:t>První směňující</w:t>
      </w:r>
      <w:r w:rsidR="00F14A92" w:rsidRPr="007F5351">
        <w:rPr>
          <w:rFonts w:asciiTheme="minorHAnsi" w:hAnsiTheme="minorHAnsi" w:cstheme="minorHAnsi"/>
          <w:bCs/>
          <w:kern w:val="1"/>
        </w:rPr>
        <w:t xml:space="preserve"> originální výpis z katastru nemovitostí nebo jiný doklad stejného nebo podobného významu, na kterém bude veden Předmět </w:t>
      </w:r>
      <w:r w:rsidR="008D6435" w:rsidRPr="007F5351">
        <w:rPr>
          <w:rFonts w:asciiTheme="minorHAnsi" w:hAnsiTheme="minorHAnsi" w:cstheme="minorHAnsi"/>
          <w:bCs/>
          <w:kern w:val="1"/>
        </w:rPr>
        <w:t>směny č. 1</w:t>
      </w:r>
      <w:r w:rsidR="00F14A92" w:rsidRPr="007F5351">
        <w:rPr>
          <w:rFonts w:asciiTheme="minorHAnsi" w:hAnsiTheme="minorHAnsi" w:cstheme="minorHAnsi"/>
          <w:bCs/>
          <w:kern w:val="1"/>
        </w:rPr>
        <w:t xml:space="preserve">, ze kterého bude dále vyplývat, že součástí předmětného pozemku uvedeného v čl. I. této Smlouvy (Předmětu </w:t>
      </w:r>
      <w:r w:rsidR="008D6435" w:rsidRPr="007F5351">
        <w:rPr>
          <w:rFonts w:asciiTheme="minorHAnsi" w:hAnsiTheme="minorHAnsi" w:cstheme="minorHAnsi"/>
          <w:bCs/>
          <w:kern w:val="1"/>
        </w:rPr>
        <w:t>směny č. 1</w:t>
      </w:r>
      <w:r w:rsidR="00F14A92" w:rsidRPr="007F5351">
        <w:rPr>
          <w:rFonts w:asciiTheme="minorHAnsi" w:hAnsiTheme="minorHAnsi" w:cstheme="minorHAnsi"/>
          <w:bCs/>
          <w:kern w:val="1"/>
        </w:rPr>
        <w:t>) či nově vzniklého pozemku, který vznikl oddělením z</w:t>
      </w:r>
      <w:r w:rsidR="008D6435" w:rsidRPr="007F5351">
        <w:rPr>
          <w:rFonts w:asciiTheme="minorHAnsi" w:hAnsiTheme="minorHAnsi" w:cstheme="minorHAnsi"/>
          <w:bCs/>
          <w:kern w:val="1"/>
        </w:rPr>
        <w:t xml:space="preserve"> </w:t>
      </w:r>
      <w:r w:rsidR="00F14A92" w:rsidRPr="007F5351">
        <w:rPr>
          <w:rFonts w:asciiTheme="minorHAnsi" w:hAnsiTheme="minorHAnsi" w:cstheme="minorHAnsi"/>
          <w:bCs/>
          <w:kern w:val="1"/>
        </w:rPr>
        <w:t xml:space="preserve">Předmětu </w:t>
      </w:r>
      <w:r w:rsidR="008D6435" w:rsidRPr="007F5351">
        <w:rPr>
          <w:rFonts w:asciiTheme="minorHAnsi" w:hAnsiTheme="minorHAnsi" w:cstheme="minorHAnsi"/>
          <w:bCs/>
          <w:kern w:val="1"/>
        </w:rPr>
        <w:t xml:space="preserve">směny č. </w:t>
      </w:r>
      <w:r w:rsidR="008B1490" w:rsidRPr="007F5351">
        <w:rPr>
          <w:rFonts w:asciiTheme="minorHAnsi" w:hAnsiTheme="minorHAnsi" w:cstheme="minorHAnsi"/>
          <w:bCs/>
          <w:kern w:val="1"/>
        </w:rPr>
        <w:t>1</w:t>
      </w:r>
      <w:r w:rsidR="00F14A92" w:rsidRPr="007F5351">
        <w:rPr>
          <w:rFonts w:asciiTheme="minorHAnsi" w:hAnsiTheme="minorHAnsi" w:cstheme="minorHAnsi"/>
          <w:bCs/>
          <w:kern w:val="1"/>
        </w:rPr>
        <w:t xml:space="preserve">, je jeho součástí budova s číslem popisným (stavba rodinného domu) - objekt k bydlení ve vlastnictví </w:t>
      </w:r>
      <w:r w:rsidR="008B1490" w:rsidRPr="007F5351">
        <w:rPr>
          <w:rFonts w:asciiTheme="minorHAnsi" w:hAnsiTheme="minorHAnsi" w:cstheme="minorHAnsi"/>
          <w:bCs/>
          <w:kern w:val="1"/>
        </w:rPr>
        <w:t>Druhého směňujícího</w:t>
      </w:r>
      <w:r w:rsidR="00F14A92" w:rsidRPr="007F5351">
        <w:rPr>
          <w:rFonts w:asciiTheme="minorHAnsi" w:hAnsiTheme="minorHAnsi" w:cstheme="minorHAnsi"/>
          <w:bCs/>
          <w:kern w:val="1"/>
        </w:rPr>
        <w:t xml:space="preserve"> (dále jen „výpis LV“). V případě, že </w:t>
      </w:r>
      <w:r w:rsidR="008B1490" w:rsidRPr="007F5351">
        <w:rPr>
          <w:rFonts w:asciiTheme="minorHAnsi" w:hAnsiTheme="minorHAnsi" w:cstheme="minorHAnsi"/>
          <w:bCs/>
          <w:kern w:val="1"/>
        </w:rPr>
        <w:t>Druhý směňující</w:t>
      </w:r>
      <w:r w:rsidR="00F14A92" w:rsidRPr="007F5351">
        <w:rPr>
          <w:rFonts w:asciiTheme="minorHAnsi" w:hAnsiTheme="minorHAnsi" w:cstheme="minorHAnsi"/>
          <w:bCs/>
          <w:kern w:val="1"/>
        </w:rPr>
        <w:t xml:space="preserve"> ve výše uvedené lhůtě do 31.12.20</w:t>
      </w:r>
      <w:r w:rsidR="00315242">
        <w:rPr>
          <w:rFonts w:asciiTheme="minorHAnsi" w:hAnsiTheme="minorHAnsi" w:cstheme="minorHAnsi"/>
          <w:bCs/>
          <w:kern w:val="1"/>
        </w:rPr>
        <w:t>31</w:t>
      </w:r>
      <w:r w:rsidR="00F14A92" w:rsidRPr="007F5351">
        <w:rPr>
          <w:rFonts w:asciiTheme="minorHAnsi" w:hAnsiTheme="minorHAnsi" w:cstheme="minorHAnsi"/>
          <w:bCs/>
          <w:kern w:val="1"/>
        </w:rPr>
        <w:t xml:space="preserve"> takový výpis LV </w:t>
      </w:r>
      <w:r w:rsidR="00D86C65" w:rsidRPr="007F5351">
        <w:rPr>
          <w:rFonts w:asciiTheme="minorHAnsi" w:hAnsiTheme="minorHAnsi" w:cstheme="minorHAnsi"/>
          <w:bCs/>
          <w:kern w:val="1"/>
        </w:rPr>
        <w:t>První směňující</w:t>
      </w:r>
      <w:r w:rsidR="00F14A92" w:rsidRPr="007F5351">
        <w:rPr>
          <w:rFonts w:asciiTheme="minorHAnsi" w:hAnsiTheme="minorHAnsi" w:cstheme="minorHAnsi"/>
          <w:bCs/>
          <w:kern w:val="1"/>
        </w:rPr>
        <w:t xml:space="preserve"> nepředloží, je </w:t>
      </w:r>
      <w:r w:rsidR="00D86C65" w:rsidRPr="007F5351">
        <w:rPr>
          <w:rFonts w:asciiTheme="minorHAnsi" w:hAnsiTheme="minorHAnsi" w:cstheme="minorHAnsi"/>
          <w:bCs/>
          <w:kern w:val="1"/>
        </w:rPr>
        <w:t>První směňující</w:t>
      </w:r>
      <w:r w:rsidR="00F14A92" w:rsidRPr="007F5351">
        <w:rPr>
          <w:rFonts w:asciiTheme="minorHAnsi" w:hAnsiTheme="minorHAnsi" w:cstheme="minorHAnsi"/>
          <w:bCs/>
          <w:kern w:val="1"/>
        </w:rPr>
        <w:t xml:space="preserve"> oprávněna od této Smlouvy odstoupit, pokud se smluvní strany písemně nedohodnou jinak, a smluvní strany jsou povinny vrátit si neprodleně poskytnutá plnění. Odstoupení od </w:t>
      </w:r>
      <w:r w:rsidR="00F14A92" w:rsidRPr="007F5351">
        <w:rPr>
          <w:rFonts w:asciiTheme="minorHAnsi" w:hAnsiTheme="minorHAnsi" w:cstheme="minorHAnsi"/>
          <w:bCs/>
          <w:kern w:val="1"/>
        </w:rPr>
        <w:lastRenderedPageBreak/>
        <w:t xml:space="preserve">Smlouvy dle tohoto odstavce Smlouvy je účinné jeho doručením </w:t>
      </w:r>
      <w:r w:rsidR="00D86C65" w:rsidRPr="007F5351">
        <w:rPr>
          <w:rFonts w:asciiTheme="minorHAnsi" w:hAnsiTheme="minorHAnsi" w:cstheme="minorHAnsi"/>
          <w:bCs/>
          <w:kern w:val="1"/>
        </w:rPr>
        <w:t>Druhému směňujícímu</w:t>
      </w:r>
      <w:r w:rsidR="00F14A92" w:rsidRPr="007F5351">
        <w:rPr>
          <w:rFonts w:asciiTheme="minorHAnsi" w:hAnsiTheme="minorHAnsi" w:cstheme="minorHAnsi"/>
          <w:bCs/>
          <w:kern w:val="1"/>
        </w:rPr>
        <w:t xml:space="preserve"> a Smlouva se pak ruší od jejího počátku. </w:t>
      </w:r>
      <w:r w:rsidR="00F14A92" w:rsidRPr="001C1735">
        <w:rPr>
          <w:rFonts w:asciiTheme="minorHAnsi" w:hAnsiTheme="minorHAnsi" w:cstheme="minorHAnsi"/>
          <w:bCs/>
          <w:kern w:val="1"/>
        </w:rPr>
        <w:t xml:space="preserve">Předmět </w:t>
      </w:r>
      <w:r w:rsidR="00D86C65" w:rsidRPr="001C1735">
        <w:rPr>
          <w:rFonts w:asciiTheme="minorHAnsi" w:hAnsiTheme="minorHAnsi" w:cstheme="minorHAnsi"/>
          <w:bCs/>
          <w:kern w:val="1"/>
        </w:rPr>
        <w:t xml:space="preserve">směny č. 1 </w:t>
      </w:r>
      <w:r w:rsidR="00F14A92" w:rsidRPr="001C1735">
        <w:rPr>
          <w:rFonts w:asciiTheme="minorHAnsi" w:hAnsiTheme="minorHAnsi" w:cstheme="minorHAnsi"/>
          <w:bCs/>
          <w:kern w:val="1"/>
        </w:rPr>
        <w:t xml:space="preserve">bude předán </w:t>
      </w:r>
      <w:r w:rsidR="00D86C65" w:rsidRPr="001C1735">
        <w:rPr>
          <w:rFonts w:asciiTheme="minorHAnsi" w:hAnsiTheme="minorHAnsi" w:cstheme="minorHAnsi"/>
          <w:bCs/>
          <w:kern w:val="1"/>
        </w:rPr>
        <w:t>První smě</w:t>
      </w:r>
      <w:r w:rsidR="000E5E01" w:rsidRPr="001C1735">
        <w:rPr>
          <w:rFonts w:asciiTheme="minorHAnsi" w:hAnsiTheme="minorHAnsi" w:cstheme="minorHAnsi"/>
          <w:bCs/>
          <w:kern w:val="1"/>
        </w:rPr>
        <w:t xml:space="preserve">ňující </w:t>
      </w:r>
      <w:r w:rsidR="00F14A92" w:rsidRPr="001C1735">
        <w:rPr>
          <w:rFonts w:asciiTheme="minorHAnsi" w:hAnsiTheme="minorHAnsi" w:cstheme="minorHAnsi"/>
          <w:bCs/>
          <w:kern w:val="1"/>
        </w:rPr>
        <w:t xml:space="preserve">v původním stavu, </w:t>
      </w:r>
      <w:r w:rsidR="00277ECB" w:rsidRPr="001C1735">
        <w:rPr>
          <w:rFonts w:asciiTheme="minorHAnsi" w:hAnsiTheme="minorHAnsi" w:cstheme="minorHAnsi"/>
          <w:bCs/>
          <w:kern w:val="1"/>
        </w:rPr>
        <w:t xml:space="preserve">tedy vyklizený po odstranění veškerých stavebních hmot a odpadů s tím, že součástí Předmětu směny č. 1 může být rozestavěná Stavba, nedohodnou-li se smluvní strany písemně jinak. Pokud </w:t>
      </w:r>
      <w:r w:rsidR="003650FB" w:rsidRPr="001C1735">
        <w:rPr>
          <w:rFonts w:asciiTheme="minorHAnsi" w:hAnsiTheme="minorHAnsi" w:cstheme="minorHAnsi"/>
          <w:bCs/>
          <w:kern w:val="1"/>
        </w:rPr>
        <w:t>První směňující</w:t>
      </w:r>
      <w:r w:rsidR="00277ECB" w:rsidRPr="001C1735">
        <w:rPr>
          <w:rFonts w:asciiTheme="minorHAnsi" w:hAnsiTheme="minorHAnsi" w:cstheme="minorHAnsi"/>
          <w:bCs/>
          <w:kern w:val="1"/>
        </w:rPr>
        <w:t xml:space="preserve"> odstoupí od </w:t>
      </w:r>
      <w:r w:rsidR="003650FB" w:rsidRPr="001C1735">
        <w:rPr>
          <w:rFonts w:asciiTheme="minorHAnsi" w:hAnsiTheme="minorHAnsi" w:cstheme="minorHAnsi"/>
          <w:bCs/>
          <w:kern w:val="1"/>
        </w:rPr>
        <w:t>s</w:t>
      </w:r>
      <w:r w:rsidR="00277ECB" w:rsidRPr="001C1735">
        <w:rPr>
          <w:rFonts w:asciiTheme="minorHAnsi" w:hAnsiTheme="minorHAnsi" w:cstheme="minorHAnsi"/>
          <w:bCs/>
          <w:kern w:val="1"/>
        </w:rPr>
        <w:t xml:space="preserve">mlouvy, vydá </w:t>
      </w:r>
      <w:r w:rsidR="003650FB" w:rsidRPr="001C1735">
        <w:rPr>
          <w:rFonts w:asciiTheme="minorHAnsi" w:hAnsiTheme="minorHAnsi" w:cstheme="minorHAnsi"/>
          <w:bCs/>
          <w:kern w:val="1"/>
        </w:rPr>
        <w:t>D</w:t>
      </w:r>
      <w:r w:rsidR="001C1735">
        <w:rPr>
          <w:rFonts w:asciiTheme="minorHAnsi" w:hAnsiTheme="minorHAnsi" w:cstheme="minorHAnsi"/>
          <w:bCs/>
          <w:kern w:val="1"/>
        </w:rPr>
        <w:t>r</w:t>
      </w:r>
      <w:r w:rsidR="003650FB" w:rsidRPr="001C1735">
        <w:rPr>
          <w:rFonts w:asciiTheme="minorHAnsi" w:hAnsiTheme="minorHAnsi" w:cstheme="minorHAnsi"/>
          <w:bCs/>
          <w:kern w:val="1"/>
        </w:rPr>
        <w:t>uhému směňujícímu</w:t>
      </w:r>
      <w:r w:rsidR="00277ECB" w:rsidRPr="001C1735">
        <w:rPr>
          <w:rFonts w:asciiTheme="minorHAnsi" w:hAnsiTheme="minorHAnsi" w:cstheme="minorHAnsi"/>
          <w:bCs/>
          <w:kern w:val="1"/>
        </w:rPr>
        <w:t xml:space="preserve"> zhodnocení Předmětu </w:t>
      </w:r>
      <w:r w:rsidR="003650FB" w:rsidRPr="001C1735">
        <w:rPr>
          <w:rFonts w:asciiTheme="minorHAnsi" w:hAnsiTheme="minorHAnsi" w:cstheme="minorHAnsi"/>
          <w:bCs/>
          <w:kern w:val="1"/>
        </w:rPr>
        <w:t>směny č. 1</w:t>
      </w:r>
      <w:r w:rsidR="00277ECB" w:rsidRPr="001C1735">
        <w:rPr>
          <w:rFonts w:asciiTheme="minorHAnsi" w:hAnsiTheme="minorHAnsi" w:cstheme="minorHAnsi"/>
          <w:bCs/>
          <w:kern w:val="1"/>
        </w:rPr>
        <w:t xml:space="preserve">, tedy cenu Předmětu </w:t>
      </w:r>
      <w:r w:rsidR="003347BC" w:rsidRPr="001C1735">
        <w:rPr>
          <w:rFonts w:asciiTheme="minorHAnsi" w:hAnsiTheme="minorHAnsi" w:cstheme="minorHAnsi"/>
          <w:bCs/>
          <w:kern w:val="1"/>
        </w:rPr>
        <w:t xml:space="preserve">směny č. 1 </w:t>
      </w:r>
      <w:r w:rsidR="00277ECB" w:rsidRPr="001C1735">
        <w:rPr>
          <w:rFonts w:asciiTheme="minorHAnsi" w:hAnsiTheme="minorHAnsi" w:cstheme="minorHAnsi"/>
          <w:bCs/>
          <w:kern w:val="1"/>
        </w:rPr>
        <w:t xml:space="preserve">a cenu rozestavěné stavby rodinného domu, vznikající na Předmětu </w:t>
      </w:r>
      <w:r w:rsidR="003347BC" w:rsidRPr="001C1735">
        <w:rPr>
          <w:rFonts w:asciiTheme="minorHAnsi" w:hAnsiTheme="minorHAnsi" w:cstheme="minorHAnsi"/>
          <w:bCs/>
          <w:kern w:val="1"/>
        </w:rPr>
        <w:t>směny č. 1</w:t>
      </w:r>
      <w:r w:rsidR="00277ECB" w:rsidRPr="001C1735">
        <w:rPr>
          <w:rFonts w:asciiTheme="minorHAnsi" w:hAnsiTheme="minorHAnsi" w:cstheme="minorHAnsi"/>
          <w:bCs/>
          <w:kern w:val="1"/>
        </w:rPr>
        <w:t>, vše určené znaleckým posudkem</w:t>
      </w:r>
      <w:r w:rsidR="00F14A92" w:rsidRPr="001C1735">
        <w:rPr>
          <w:rFonts w:asciiTheme="minorHAnsi" w:hAnsiTheme="minorHAnsi" w:cstheme="minorHAnsi"/>
          <w:bCs/>
          <w:kern w:val="1"/>
        </w:rPr>
        <w:t>.</w:t>
      </w:r>
      <w:r w:rsidR="00F14A92" w:rsidRPr="007F5351">
        <w:rPr>
          <w:rFonts w:asciiTheme="minorHAnsi" w:hAnsiTheme="minorHAnsi" w:cstheme="minorHAnsi"/>
          <w:bCs/>
          <w:kern w:val="1"/>
        </w:rPr>
        <w:t xml:space="preserve"> </w:t>
      </w:r>
      <w:r w:rsidR="002B43BD" w:rsidRPr="007F5351">
        <w:rPr>
          <w:rFonts w:asciiTheme="minorHAnsi" w:hAnsiTheme="minorHAnsi" w:cstheme="minorHAnsi"/>
          <w:bCs/>
          <w:kern w:val="1"/>
        </w:rPr>
        <w:t xml:space="preserve">V případě porušení závazku předložit výpis LV dle tohoto článku Smlouvy ze strany </w:t>
      </w:r>
      <w:r w:rsidR="008A0CD7" w:rsidRPr="007F5351">
        <w:rPr>
          <w:rFonts w:asciiTheme="minorHAnsi" w:hAnsiTheme="minorHAnsi" w:cstheme="minorHAnsi"/>
          <w:bCs/>
          <w:kern w:val="1"/>
        </w:rPr>
        <w:t>Druhého směňující</w:t>
      </w:r>
      <w:r w:rsidR="002B43BD" w:rsidRPr="007F5351">
        <w:rPr>
          <w:rFonts w:asciiTheme="minorHAnsi" w:hAnsiTheme="minorHAnsi" w:cstheme="minorHAnsi"/>
          <w:bCs/>
          <w:kern w:val="1"/>
        </w:rPr>
        <w:t xml:space="preserve">ho </w:t>
      </w:r>
      <w:r w:rsidR="008A0CD7" w:rsidRPr="007F5351">
        <w:rPr>
          <w:rFonts w:asciiTheme="minorHAnsi" w:hAnsiTheme="minorHAnsi" w:cstheme="minorHAnsi"/>
          <w:bCs/>
          <w:kern w:val="1"/>
        </w:rPr>
        <w:t>První směňující</w:t>
      </w:r>
      <w:r w:rsidR="002B43BD" w:rsidRPr="007F5351">
        <w:rPr>
          <w:rFonts w:asciiTheme="minorHAnsi" w:hAnsiTheme="minorHAnsi" w:cstheme="minorHAnsi"/>
          <w:bCs/>
          <w:kern w:val="1"/>
        </w:rPr>
        <w:t xml:space="preserve"> nejpozději do </w:t>
      </w:r>
      <w:r w:rsidR="00BC20E3" w:rsidRPr="007F5351">
        <w:rPr>
          <w:rFonts w:asciiTheme="minorHAnsi" w:hAnsiTheme="minorHAnsi" w:cstheme="minorHAnsi"/>
          <w:bCs/>
          <w:kern w:val="1"/>
        </w:rPr>
        <w:t>31.12.20</w:t>
      </w:r>
      <w:r w:rsidR="003347BC">
        <w:rPr>
          <w:rFonts w:asciiTheme="minorHAnsi" w:hAnsiTheme="minorHAnsi" w:cstheme="minorHAnsi"/>
          <w:bCs/>
          <w:kern w:val="1"/>
        </w:rPr>
        <w:t>31</w:t>
      </w:r>
      <w:r w:rsidR="002B43BD" w:rsidRPr="007F5351">
        <w:rPr>
          <w:rFonts w:asciiTheme="minorHAnsi" w:hAnsiTheme="minorHAnsi" w:cstheme="minorHAnsi"/>
          <w:bCs/>
          <w:kern w:val="1"/>
        </w:rPr>
        <w:t xml:space="preserve"> je </w:t>
      </w:r>
      <w:r w:rsidR="008A0CD7" w:rsidRPr="007F5351">
        <w:rPr>
          <w:rFonts w:asciiTheme="minorHAnsi" w:hAnsiTheme="minorHAnsi" w:cstheme="minorHAnsi"/>
          <w:bCs/>
          <w:kern w:val="1"/>
        </w:rPr>
        <w:t>Druhý směňující</w:t>
      </w:r>
      <w:r w:rsidR="002B43BD" w:rsidRPr="007F5351">
        <w:rPr>
          <w:rFonts w:asciiTheme="minorHAnsi" w:hAnsiTheme="minorHAnsi" w:cstheme="minorHAnsi"/>
          <w:bCs/>
          <w:kern w:val="1"/>
        </w:rPr>
        <w:t xml:space="preserve"> povinen </w:t>
      </w:r>
      <w:r w:rsidR="008A0CD7" w:rsidRPr="007F5351">
        <w:rPr>
          <w:rFonts w:asciiTheme="minorHAnsi" w:hAnsiTheme="minorHAnsi" w:cstheme="minorHAnsi"/>
          <w:bCs/>
          <w:kern w:val="1"/>
        </w:rPr>
        <w:t>První směňující</w:t>
      </w:r>
      <w:r w:rsidR="002B43BD" w:rsidRPr="007F5351">
        <w:rPr>
          <w:rFonts w:asciiTheme="minorHAnsi" w:hAnsiTheme="minorHAnsi" w:cstheme="minorHAnsi"/>
          <w:bCs/>
          <w:kern w:val="1"/>
        </w:rPr>
        <w:t xml:space="preserve"> zaplatit smluvní pokutu ve výši </w:t>
      </w:r>
      <w:proofErr w:type="gramStart"/>
      <w:r w:rsidR="000223F7" w:rsidRPr="007F5351">
        <w:rPr>
          <w:rFonts w:asciiTheme="minorHAnsi" w:hAnsiTheme="minorHAnsi" w:cstheme="minorHAnsi"/>
          <w:b/>
          <w:bCs/>
          <w:kern w:val="1"/>
        </w:rPr>
        <w:t>5</w:t>
      </w:r>
      <w:r w:rsidR="002B43BD" w:rsidRPr="007F5351">
        <w:rPr>
          <w:rFonts w:asciiTheme="minorHAnsi" w:hAnsiTheme="minorHAnsi" w:cstheme="minorHAnsi"/>
          <w:b/>
          <w:bCs/>
          <w:kern w:val="1"/>
        </w:rPr>
        <w:t>0.000,-</w:t>
      </w:r>
      <w:proofErr w:type="gramEnd"/>
      <w:r w:rsidR="00E30E89" w:rsidRPr="007F5351">
        <w:rPr>
          <w:rFonts w:asciiTheme="minorHAnsi" w:hAnsiTheme="minorHAnsi" w:cstheme="minorHAnsi"/>
          <w:b/>
          <w:bCs/>
          <w:kern w:val="1"/>
        </w:rPr>
        <w:t xml:space="preserve"> </w:t>
      </w:r>
      <w:r w:rsidR="002B43BD" w:rsidRPr="007F5351">
        <w:rPr>
          <w:rFonts w:asciiTheme="minorHAnsi" w:hAnsiTheme="minorHAnsi" w:cstheme="minorHAnsi"/>
          <w:b/>
          <w:bCs/>
          <w:kern w:val="1"/>
        </w:rPr>
        <w:t>Kč</w:t>
      </w:r>
      <w:r w:rsidR="00FC4949" w:rsidRPr="007F5351">
        <w:rPr>
          <w:rFonts w:asciiTheme="minorHAnsi" w:hAnsiTheme="minorHAnsi" w:cstheme="minorHAnsi"/>
          <w:bCs/>
          <w:kern w:val="1"/>
        </w:rPr>
        <w:t xml:space="preserve"> (slovy: </w:t>
      </w:r>
      <w:r w:rsidR="000223F7" w:rsidRPr="007F5351">
        <w:rPr>
          <w:rFonts w:asciiTheme="minorHAnsi" w:hAnsiTheme="minorHAnsi" w:cstheme="minorHAnsi"/>
          <w:bCs/>
          <w:kern w:val="1"/>
        </w:rPr>
        <w:t>padesát</w:t>
      </w:r>
      <w:r w:rsidR="002B43BD" w:rsidRPr="007F5351">
        <w:rPr>
          <w:rFonts w:asciiTheme="minorHAnsi" w:hAnsiTheme="minorHAnsi" w:cstheme="minorHAnsi"/>
          <w:bCs/>
          <w:kern w:val="1"/>
        </w:rPr>
        <w:t xml:space="preserve"> tisíc korun českých)</w:t>
      </w:r>
      <w:r w:rsidR="000223F7" w:rsidRPr="007F5351">
        <w:rPr>
          <w:rFonts w:asciiTheme="minorHAnsi" w:hAnsiTheme="minorHAnsi" w:cstheme="minorHAnsi"/>
          <w:bCs/>
          <w:kern w:val="1"/>
        </w:rPr>
        <w:t xml:space="preserve"> za každý započatý kalendářní rok se splněním této povinnosti</w:t>
      </w:r>
      <w:r w:rsidR="002B43BD" w:rsidRPr="007F5351">
        <w:rPr>
          <w:rFonts w:asciiTheme="minorHAnsi" w:hAnsiTheme="minorHAnsi" w:cstheme="minorHAnsi"/>
          <w:bCs/>
          <w:kern w:val="1"/>
        </w:rPr>
        <w:t>. Právo na náhradu škody tí</w:t>
      </w:r>
      <w:r w:rsidR="00D25B59" w:rsidRPr="007F5351">
        <w:rPr>
          <w:rFonts w:asciiTheme="minorHAnsi" w:hAnsiTheme="minorHAnsi" w:cstheme="minorHAnsi"/>
          <w:bCs/>
          <w:kern w:val="1"/>
        </w:rPr>
        <w:t>m není dotčeno. Odstoupením od S</w:t>
      </w:r>
      <w:r w:rsidR="002B43BD" w:rsidRPr="007F5351">
        <w:rPr>
          <w:rFonts w:asciiTheme="minorHAnsi" w:hAnsiTheme="minorHAnsi" w:cstheme="minorHAnsi"/>
          <w:bCs/>
          <w:kern w:val="1"/>
        </w:rPr>
        <w:t>mlouvy nejsou dotčena ustanovení</w:t>
      </w:r>
      <w:r w:rsidR="001403FF" w:rsidRPr="007F5351">
        <w:rPr>
          <w:rFonts w:asciiTheme="minorHAnsi" w:hAnsiTheme="minorHAnsi" w:cstheme="minorHAnsi"/>
          <w:bCs/>
          <w:kern w:val="1"/>
        </w:rPr>
        <w:t xml:space="preserve"> o smluvních pokutách dle tohoto článku </w:t>
      </w:r>
      <w:r w:rsidR="002B43BD" w:rsidRPr="007F5351">
        <w:rPr>
          <w:rFonts w:asciiTheme="minorHAnsi" w:hAnsiTheme="minorHAnsi" w:cstheme="minorHAnsi"/>
          <w:bCs/>
          <w:kern w:val="1"/>
        </w:rPr>
        <w:t>Smlouvy.</w:t>
      </w:r>
      <w:r w:rsidR="00013EF3" w:rsidRPr="007F5351">
        <w:rPr>
          <w:rFonts w:asciiTheme="minorHAnsi" w:hAnsiTheme="minorHAnsi" w:cstheme="minorHAnsi"/>
          <w:bCs/>
          <w:kern w:val="1"/>
        </w:rPr>
        <w:t xml:space="preserve"> </w:t>
      </w:r>
    </w:p>
    <w:p w14:paraId="5D173D47" w14:textId="77777777" w:rsidR="007F5351" w:rsidRDefault="007F5351" w:rsidP="00AE22F1">
      <w:pPr>
        <w:ind w:left="426"/>
        <w:jc w:val="both"/>
        <w:rPr>
          <w:rFonts w:asciiTheme="minorHAnsi" w:hAnsiTheme="minorHAnsi" w:cstheme="minorHAnsi"/>
          <w:bCs/>
          <w:kern w:val="1"/>
        </w:rPr>
      </w:pPr>
    </w:p>
    <w:p w14:paraId="6AEC7186" w14:textId="6BE86F04" w:rsidR="002B43BD" w:rsidRPr="000E5E01" w:rsidRDefault="00013EF3" w:rsidP="00DA5E44">
      <w:pPr>
        <w:numPr>
          <w:ilvl w:val="0"/>
          <w:numId w:val="30"/>
        </w:numPr>
        <w:ind w:left="426" w:hanging="426"/>
        <w:jc w:val="both"/>
        <w:rPr>
          <w:rFonts w:asciiTheme="minorHAnsi" w:hAnsiTheme="minorHAnsi" w:cstheme="minorHAnsi"/>
        </w:rPr>
      </w:pPr>
      <w:r w:rsidRPr="000E5E01">
        <w:rPr>
          <w:rFonts w:asciiTheme="minorHAnsi" w:hAnsiTheme="minorHAnsi" w:cstheme="minorHAnsi"/>
          <w:bCs/>
          <w:kern w:val="1"/>
        </w:rPr>
        <w:t xml:space="preserve">V případě porušení závazku předat Předmět </w:t>
      </w:r>
      <w:r w:rsidR="008A0CD7" w:rsidRPr="000E5E01">
        <w:rPr>
          <w:rFonts w:asciiTheme="minorHAnsi" w:hAnsiTheme="minorHAnsi" w:cstheme="minorHAnsi"/>
          <w:bCs/>
          <w:kern w:val="1"/>
        </w:rPr>
        <w:t>směny č. 1</w:t>
      </w:r>
      <w:r w:rsidRPr="000E5E01">
        <w:rPr>
          <w:rFonts w:asciiTheme="minorHAnsi" w:hAnsiTheme="minorHAnsi" w:cstheme="minorHAnsi"/>
          <w:bCs/>
          <w:kern w:val="1"/>
        </w:rPr>
        <w:t xml:space="preserve"> </w:t>
      </w:r>
      <w:r w:rsidR="008A0CD7" w:rsidRPr="000E5E01">
        <w:rPr>
          <w:rFonts w:asciiTheme="minorHAnsi" w:hAnsiTheme="minorHAnsi" w:cstheme="minorHAnsi"/>
          <w:bCs/>
          <w:kern w:val="1"/>
        </w:rPr>
        <w:t>První směňující</w:t>
      </w:r>
      <w:r w:rsidRPr="000E5E01">
        <w:rPr>
          <w:rFonts w:asciiTheme="minorHAnsi" w:hAnsiTheme="minorHAnsi" w:cstheme="minorHAnsi"/>
          <w:bCs/>
          <w:kern w:val="1"/>
        </w:rPr>
        <w:t xml:space="preserve"> v</w:t>
      </w:r>
      <w:r w:rsidR="00FB58D1">
        <w:rPr>
          <w:rFonts w:asciiTheme="minorHAnsi" w:hAnsiTheme="minorHAnsi" w:cstheme="minorHAnsi"/>
          <w:bCs/>
          <w:kern w:val="1"/>
        </w:rPr>
        <w:t>e stavu popsaném v předchozím odstavci, případně stavu dohodnutém samostatnou písemnou s</w:t>
      </w:r>
      <w:r w:rsidR="00C615B4">
        <w:rPr>
          <w:rFonts w:asciiTheme="minorHAnsi" w:hAnsiTheme="minorHAnsi" w:cstheme="minorHAnsi"/>
          <w:bCs/>
          <w:kern w:val="1"/>
        </w:rPr>
        <w:t xml:space="preserve">mlouvou </w:t>
      </w:r>
      <w:r w:rsidRPr="000E5E01">
        <w:rPr>
          <w:rFonts w:asciiTheme="minorHAnsi" w:hAnsiTheme="minorHAnsi" w:cstheme="minorHAnsi"/>
          <w:bCs/>
          <w:kern w:val="1"/>
        </w:rPr>
        <w:t xml:space="preserve">nejpozději do 180 dnů ode dne doručení odstoupení to této Smlouvy je </w:t>
      </w:r>
      <w:r w:rsidR="008A0CD7" w:rsidRPr="000E5E01">
        <w:rPr>
          <w:rFonts w:asciiTheme="minorHAnsi" w:hAnsiTheme="minorHAnsi" w:cstheme="minorHAnsi"/>
          <w:bCs/>
          <w:kern w:val="1"/>
        </w:rPr>
        <w:t>Druhý směňující</w:t>
      </w:r>
      <w:r w:rsidRPr="000E5E01">
        <w:rPr>
          <w:rFonts w:asciiTheme="minorHAnsi" w:hAnsiTheme="minorHAnsi" w:cstheme="minorHAnsi"/>
          <w:bCs/>
          <w:kern w:val="1"/>
        </w:rPr>
        <w:t xml:space="preserve"> povinen </w:t>
      </w:r>
      <w:r w:rsidR="008A0CD7" w:rsidRPr="000E5E01">
        <w:rPr>
          <w:rFonts w:asciiTheme="minorHAnsi" w:hAnsiTheme="minorHAnsi" w:cstheme="minorHAnsi"/>
          <w:bCs/>
          <w:kern w:val="1"/>
        </w:rPr>
        <w:t>První směňující</w:t>
      </w:r>
      <w:r w:rsidRPr="000E5E01">
        <w:rPr>
          <w:rFonts w:asciiTheme="minorHAnsi" w:hAnsiTheme="minorHAnsi" w:cstheme="minorHAnsi"/>
          <w:bCs/>
          <w:kern w:val="1"/>
        </w:rPr>
        <w:t xml:space="preserve"> zaplatit smluvní pokutu ve výši </w:t>
      </w:r>
      <w:proofErr w:type="gramStart"/>
      <w:r w:rsidRPr="000E5E01">
        <w:rPr>
          <w:rFonts w:asciiTheme="minorHAnsi" w:hAnsiTheme="minorHAnsi" w:cstheme="minorHAnsi"/>
          <w:b/>
          <w:bCs/>
          <w:kern w:val="1"/>
        </w:rPr>
        <w:t>1.000.000,-</w:t>
      </w:r>
      <w:proofErr w:type="gramEnd"/>
      <w:r w:rsidR="004032A7" w:rsidRPr="000E5E01">
        <w:rPr>
          <w:rFonts w:asciiTheme="minorHAnsi" w:hAnsiTheme="minorHAnsi" w:cstheme="minorHAnsi"/>
          <w:b/>
          <w:bCs/>
          <w:kern w:val="1"/>
        </w:rPr>
        <w:t xml:space="preserve"> </w:t>
      </w:r>
      <w:r w:rsidRPr="000E5E01">
        <w:rPr>
          <w:rFonts w:asciiTheme="minorHAnsi" w:hAnsiTheme="minorHAnsi" w:cstheme="minorHAnsi"/>
          <w:b/>
          <w:bCs/>
          <w:kern w:val="1"/>
        </w:rPr>
        <w:t>Kč</w:t>
      </w:r>
      <w:r w:rsidRPr="000E5E01">
        <w:rPr>
          <w:rFonts w:asciiTheme="minorHAnsi" w:hAnsiTheme="minorHAnsi" w:cstheme="minorHAnsi"/>
          <w:bCs/>
          <w:kern w:val="1"/>
        </w:rPr>
        <w:t xml:space="preserve"> (slovy: jeden milion korun českých). Právo na náhradu škody tím není dotčeno. </w:t>
      </w:r>
    </w:p>
    <w:p w14:paraId="0BCC1659" w14:textId="77777777" w:rsidR="002B43BD" w:rsidRPr="00C60564" w:rsidRDefault="002B43BD" w:rsidP="002B43BD">
      <w:pPr>
        <w:ind w:left="426"/>
        <w:jc w:val="both"/>
        <w:rPr>
          <w:rFonts w:asciiTheme="minorHAnsi" w:hAnsiTheme="minorHAnsi" w:cstheme="minorHAnsi"/>
        </w:rPr>
      </w:pPr>
    </w:p>
    <w:p w14:paraId="2F8200C4" w14:textId="70ED804B" w:rsidR="002B43BD" w:rsidRPr="00C60564" w:rsidRDefault="008A0CD7" w:rsidP="002B43BD">
      <w:pPr>
        <w:numPr>
          <w:ilvl w:val="0"/>
          <w:numId w:val="30"/>
        </w:numPr>
        <w:ind w:left="426" w:hanging="426"/>
        <w:jc w:val="both"/>
        <w:rPr>
          <w:rFonts w:asciiTheme="minorHAnsi" w:hAnsiTheme="minorHAnsi" w:cstheme="minorHAnsi"/>
          <w:bCs/>
          <w:kern w:val="1"/>
        </w:rPr>
      </w:pPr>
      <w:r>
        <w:rPr>
          <w:rFonts w:asciiTheme="minorHAnsi" w:hAnsiTheme="minorHAnsi" w:cstheme="minorHAnsi"/>
        </w:rPr>
        <w:t>Druhý směňující</w:t>
      </w:r>
      <w:r w:rsidR="002B43BD" w:rsidRPr="00C60564">
        <w:rPr>
          <w:rFonts w:asciiTheme="minorHAnsi" w:hAnsiTheme="minorHAnsi" w:cstheme="minorHAnsi"/>
        </w:rPr>
        <w:t xml:space="preserve"> s</w:t>
      </w:r>
      <w:r w:rsidR="008B3AB1" w:rsidRPr="00C60564">
        <w:rPr>
          <w:rFonts w:asciiTheme="minorHAnsi" w:hAnsiTheme="minorHAnsi" w:cstheme="minorHAnsi"/>
        </w:rPr>
        <w:t xml:space="preserve">e zavazuje, že spolu s úhradou </w:t>
      </w:r>
      <w:r>
        <w:rPr>
          <w:rFonts w:asciiTheme="minorHAnsi" w:hAnsiTheme="minorHAnsi" w:cstheme="minorHAnsi"/>
        </w:rPr>
        <w:t xml:space="preserve">rozdílu mezi Cenou 1 a 2 </w:t>
      </w:r>
      <w:r w:rsidR="002B43BD" w:rsidRPr="00C60564">
        <w:rPr>
          <w:rFonts w:asciiTheme="minorHAnsi" w:hAnsiTheme="minorHAnsi" w:cstheme="minorHAnsi"/>
        </w:rPr>
        <w:t xml:space="preserve">dle této Smlouvy složí </w:t>
      </w:r>
      <w:r>
        <w:rPr>
          <w:rFonts w:asciiTheme="minorHAnsi" w:hAnsiTheme="minorHAnsi" w:cstheme="minorHAnsi"/>
        </w:rPr>
        <w:t>První směňující</w:t>
      </w:r>
      <w:r w:rsidR="002B43BD" w:rsidRPr="00C60564">
        <w:rPr>
          <w:rFonts w:asciiTheme="minorHAnsi" w:hAnsiTheme="minorHAnsi" w:cstheme="minorHAnsi"/>
        </w:rPr>
        <w:t xml:space="preserve"> na její účet také vratnou ka</w:t>
      </w:r>
      <w:r w:rsidR="008B3AB1" w:rsidRPr="00C60564">
        <w:rPr>
          <w:rFonts w:asciiTheme="minorHAnsi" w:hAnsiTheme="minorHAnsi" w:cstheme="minorHAnsi"/>
        </w:rPr>
        <w:t xml:space="preserve">uci (dále jen „kauce“) ve výši </w:t>
      </w:r>
      <w:proofErr w:type="gramStart"/>
      <w:r w:rsidR="00B168FD">
        <w:rPr>
          <w:rFonts w:asciiTheme="minorHAnsi" w:hAnsiTheme="minorHAnsi" w:cstheme="minorHAnsi"/>
          <w:b/>
        </w:rPr>
        <w:t>10</w:t>
      </w:r>
      <w:r w:rsidR="002B43BD" w:rsidRPr="008E5B5E">
        <w:rPr>
          <w:rFonts w:asciiTheme="minorHAnsi" w:hAnsiTheme="minorHAnsi" w:cstheme="minorHAnsi"/>
          <w:b/>
        </w:rPr>
        <w:t>0.000,-</w:t>
      </w:r>
      <w:proofErr w:type="gramEnd"/>
      <w:r w:rsidR="004032A7" w:rsidRPr="008E5B5E">
        <w:rPr>
          <w:rFonts w:asciiTheme="minorHAnsi" w:hAnsiTheme="minorHAnsi" w:cstheme="minorHAnsi"/>
          <w:b/>
        </w:rPr>
        <w:t xml:space="preserve"> </w:t>
      </w:r>
      <w:r w:rsidR="002B43BD" w:rsidRPr="008E5B5E">
        <w:rPr>
          <w:rFonts w:asciiTheme="minorHAnsi" w:hAnsiTheme="minorHAnsi" w:cstheme="minorHAnsi"/>
          <w:b/>
        </w:rPr>
        <w:t>Kč</w:t>
      </w:r>
      <w:r w:rsidR="008B3AB1" w:rsidRPr="008E5B5E">
        <w:rPr>
          <w:rFonts w:asciiTheme="minorHAnsi" w:hAnsiTheme="minorHAnsi" w:cstheme="minorHAnsi"/>
        </w:rPr>
        <w:t xml:space="preserve"> (</w:t>
      </w:r>
      <w:r w:rsidR="008B3AB1" w:rsidRPr="00C60564">
        <w:rPr>
          <w:rFonts w:asciiTheme="minorHAnsi" w:hAnsiTheme="minorHAnsi" w:cstheme="minorHAnsi"/>
        </w:rPr>
        <w:t>slovy</w:t>
      </w:r>
      <w:r w:rsidR="004C3E21" w:rsidRPr="00C60564">
        <w:rPr>
          <w:rFonts w:asciiTheme="minorHAnsi" w:hAnsiTheme="minorHAnsi" w:cstheme="minorHAnsi"/>
        </w:rPr>
        <w:t xml:space="preserve"> </w:t>
      </w:r>
      <w:r w:rsidR="00B168FD">
        <w:rPr>
          <w:rFonts w:asciiTheme="minorHAnsi" w:hAnsiTheme="minorHAnsi" w:cstheme="minorHAnsi"/>
        </w:rPr>
        <w:t>jedno sto</w:t>
      </w:r>
      <w:r w:rsidR="002B43BD" w:rsidRPr="00C60564">
        <w:rPr>
          <w:rFonts w:asciiTheme="minorHAnsi" w:hAnsiTheme="minorHAnsi" w:cstheme="minorHAnsi"/>
        </w:rPr>
        <w:t xml:space="preserve"> tisíc korun českých) zajišťující závazek </w:t>
      </w:r>
      <w:r>
        <w:rPr>
          <w:rFonts w:asciiTheme="minorHAnsi" w:hAnsiTheme="minorHAnsi" w:cstheme="minorHAnsi"/>
        </w:rPr>
        <w:t>Druhého směňující</w:t>
      </w:r>
      <w:r w:rsidR="002B43BD" w:rsidRPr="00C60564">
        <w:rPr>
          <w:rFonts w:asciiTheme="minorHAnsi" w:hAnsiTheme="minorHAnsi" w:cstheme="minorHAnsi"/>
        </w:rPr>
        <w:t>ho na zaplacení sml</w:t>
      </w:r>
      <w:r w:rsidR="008B3AB1" w:rsidRPr="00C60564">
        <w:rPr>
          <w:rFonts w:asciiTheme="minorHAnsi" w:hAnsiTheme="minorHAnsi" w:cstheme="minorHAnsi"/>
        </w:rPr>
        <w:t>uvní</w:t>
      </w:r>
      <w:r w:rsidR="0025659D" w:rsidRPr="00C60564">
        <w:rPr>
          <w:rFonts w:asciiTheme="minorHAnsi" w:hAnsiTheme="minorHAnsi" w:cstheme="minorHAnsi"/>
        </w:rPr>
        <w:t xml:space="preserve">ch pokut </w:t>
      </w:r>
      <w:r w:rsidR="00981E1E">
        <w:rPr>
          <w:rFonts w:asciiTheme="minorHAnsi" w:hAnsiTheme="minorHAnsi" w:cstheme="minorHAnsi"/>
        </w:rPr>
        <w:t>dohodnutých v této Smlouvě</w:t>
      </w:r>
      <w:r w:rsidR="002B43BD" w:rsidRPr="00C60564">
        <w:rPr>
          <w:rFonts w:asciiTheme="minorHAnsi" w:hAnsiTheme="minorHAnsi" w:cstheme="minorHAnsi"/>
        </w:rPr>
        <w:t xml:space="preserve">. Kauce je vratná na písemnou žádost </w:t>
      </w:r>
      <w:r>
        <w:rPr>
          <w:rFonts w:asciiTheme="minorHAnsi" w:hAnsiTheme="minorHAnsi" w:cstheme="minorHAnsi"/>
        </w:rPr>
        <w:t>Druhého směňující</w:t>
      </w:r>
      <w:r w:rsidR="002B43BD" w:rsidRPr="00C60564">
        <w:rPr>
          <w:rFonts w:asciiTheme="minorHAnsi" w:hAnsiTheme="minorHAnsi" w:cstheme="minorHAnsi"/>
        </w:rPr>
        <w:t>ho do 14 dnů ode dne předložení výpisu LV</w:t>
      </w:r>
      <w:r w:rsidR="00681F2A" w:rsidRPr="00C60564">
        <w:rPr>
          <w:rFonts w:asciiTheme="minorHAnsi" w:hAnsiTheme="minorHAnsi" w:cstheme="minorHAnsi"/>
        </w:rPr>
        <w:t xml:space="preserve"> </w:t>
      </w:r>
      <w:r w:rsidR="00681F2A" w:rsidRPr="00064990">
        <w:rPr>
          <w:rFonts w:asciiTheme="minorHAnsi" w:hAnsiTheme="minorHAnsi" w:cstheme="minorHAnsi"/>
        </w:rPr>
        <w:t>dle čl. V</w:t>
      </w:r>
      <w:r w:rsidR="007B43CB" w:rsidRPr="00064990">
        <w:rPr>
          <w:rFonts w:asciiTheme="minorHAnsi" w:hAnsiTheme="minorHAnsi" w:cstheme="minorHAnsi"/>
        </w:rPr>
        <w:t xml:space="preserve">. odst. </w:t>
      </w:r>
      <w:r w:rsidR="00AE22F1">
        <w:rPr>
          <w:rFonts w:asciiTheme="minorHAnsi" w:hAnsiTheme="minorHAnsi" w:cstheme="minorHAnsi"/>
        </w:rPr>
        <w:t>6</w:t>
      </w:r>
      <w:r w:rsidR="002B43BD" w:rsidRPr="00064990">
        <w:rPr>
          <w:rFonts w:asciiTheme="minorHAnsi" w:hAnsiTheme="minorHAnsi" w:cstheme="minorHAnsi"/>
        </w:rPr>
        <w:t>.</w:t>
      </w:r>
      <w:r w:rsidR="002B43BD" w:rsidRPr="00C60564">
        <w:rPr>
          <w:rFonts w:asciiTheme="minorHAnsi" w:hAnsiTheme="minorHAnsi" w:cstheme="minorHAnsi"/>
        </w:rPr>
        <w:t xml:space="preserve"> této Smlouvy </w:t>
      </w:r>
      <w:r>
        <w:rPr>
          <w:rFonts w:asciiTheme="minorHAnsi" w:hAnsiTheme="minorHAnsi" w:cstheme="minorHAnsi"/>
        </w:rPr>
        <w:t>První směňující</w:t>
      </w:r>
      <w:r w:rsidR="002B43BD" w:rsidRPr="00C60564">
        <w:rPr>
          <w:rFonts w:asciiTheme="minorHAnsi" w:hAnsiTheme="minorHAnsi" w:cstheme="minorHAnsi"/>
        </w:rPr>
        <w:t xml:space="preserve">, a to na účet </w:t>
      </w:r>
      <w:r>
        <w:rPr>
          <w:rFonts w:asciiTheme="minorHAnsi" w:hAnsiTheme="minorHAnsi" w:cstheme="minorHAnsi"/>
        </w:rPr>
        <w:t>Druhého směňující</w:t>
      </w:r>
      <w:r w:rsidR="002B43BD" w:rsidRPr="00C60564">
        <w:rPr>
          <w:rFonts w:asciiTheme="minorHAnsi" w:hAnsiTheme="minorHAnsi" w:cstheme="minorHAnsi"/>
        </w:rPr>
        <w:t>ho, který současně</w:t>
      </w:r>
      <w:r w:rsidR="008B3AB1" w:rsidRPr="00C60564">
        <w:rPr>
          <w:rFonts w:asciiTheme="minorHAnsi" w:hAnsiTheme="minorHAnsi" w:cstheme="minorHAnsi"/>
        </w:rPr>
        <w:t xml:space="preserve"> písemně</w:t>
      </w:r>
      <w:r w:rsidR="002B43BD" w:rsidRPr="00C60564">
        <w:rPr>
          <w:rFonts w:asciiTheme="minorHAnsi" w:hAnsiTheme="minorHAnsi" w:cstheme="minorHAnsi"/>
        </w:rPr>
        <w:t xml:space="preserve"> sdělí </w:t>
      </w:r>
      <w:r>
        <w:rPr>
          <w:rFonts w:asciiTheme="minorHAnsi" w:hAnsiTheme="minorHAnsi" w:cstheme="minorHAnsi"/>
        </w:rPr>
        <w:t>První směňující</w:t>
      </w:r>
      <w:r w:rsidR="002B43BD" w:rsidRPr="00C60564">
        <w:rPr>
          <w:rFonts w:asciiTheme="minorHAnsi" w:hAnsiTheme="minorHAnsi" w:cstheme="minorHAnsi"/>
        </w:rPr>
        <w:t xml:space="preserve">. Na úhradu smluvní pokuty dle této Smlouvy může </w:t>
      </w:r>
      <w:r>
        <w:rPr>
          <w:rFonts w:asciiTheme="minorHAnsi" w:hAnsiTheme="minorHAnsi" w:cstheme="minorHAnsi"/>
        </w:rPr>
        <w:t>První směňující</w:t>
      </w:r>
      <w:r w:rsidR="002B43BD" w:rsidRPr="00C60564">
        <w:rPr>
          <w:rFonts w:asciiTheme="minorHAnsi" w:hAnsiTheme="minorHAnsi" w:cstheme="minorHAnsi"/>
        </w:rPr>
        <w:t xml:space="preserve"> použít složenou vratnou kauci formou jednostranného zápočtu. </w:t>
      </w:r>
    </w:p>
    <w:p w14:paraId="29642E08" w14:textId="77777777" w:rsidR="002B43BD" w:rsidRPr="00C60564" w:rsidRDefault="002B43BD" w:rsidP="002B43BD">
      <w:pPr>
        <w:jc w:val="both"/>
        <w:rPr>
          <w:rFonts w:asciiTheme="minorHAnsi" w:hAnsiTheme="minorHAnsi" w:cstheme="minorHAnsi"/>
          <w:bCs/>
          <w:kern w:val="1"/>
        </w:rPr>
      </w:pPr>
    </w:p>
    <w:p w14:paraId="4768A795" w14:textId="4FDA36DB" w:rsidR="002B43BD" w:rsidRPr="001403FF" w:rsidRDefault="008A0CD7" w:rsidP="00625546">
      <w:pPr>
        <w:numPr>
          <w:ilvl w:val="0"/>
          <w:numId w:val="30"/>
        </w:numPr>
        <w:ind w:left="426" w:hanging="426"/>
        <w:jc w:val="both"/>
        <w:rPr>
          <w:rFonts w:asciiTheme="minorHAnsi" w:hAnsiTheme="minorHAnsi" w:cstheme="minorHAnsi"/>
          <w:bCs/>
          <w:kern w:val="1"/>
        </w:rPr>
      </w:pPr>
      <w:r>
        <w:rPr>
          <w:rFonts w:asciiTheme="minorHAnsi" w:hAnsiTheme="minorHAnsi" w:cstheme="minorHAnsi"/>
          <w:bCs/>
          <w:kern w:val="1"/>
        </w:rPr>
        <w:t>Druhý směňující</w:t>
      </w:r>
      <w:r w:rsidR="002B43BD" w:rsidRPr="00C60564">
        <w:rPr>
          <w:rFonts w:asciiTheme="minorHAnsi" w:hAnsiTheme="minorHAnsi" w:cstheme="minorHAnsi"/>
          <w:bCs/>
          <w:kern w:val="1"/>
        </w:rPr>
        <w:t xml:space="preserve"> se zavazuje, že Předmět </w:t>
      </w:r>
      <w:r>
        <w:rPr>
          <w:rFonts w:asciiTheme="minorHAnsi" w:hAnsiTheme="minorHAnsi" w:cstheme="minorHAnsi"/>
          <w:bCs/>
          <w:kern w:val="1"/>
        </w:rPr>
        <w:t>směny č. 1</w:t>
      </w:r>
      <w:r w:rsidR="002B43BD" w:rsidRPr="00C60564">
        <w:rPr>
          <w:rFonts w:asciiTheme="minorHAnsi" w:hAnsiTheme="minorHAnsi" w:cstheme="minorHAnsi"/>
          <w:bCs/>
          <w:kern w:val="1"/>
        </w:rPr>
        <w:t xml:space="preserve"> nepřevede bez písemného souhlasu </w:t>
      </w:r>
      <w:r>
        <w:rPr>
          <w:rFonts w:asciiTheme="minorHAnsi" w:hAnsiTheme="minorHAnsi" w:cstheme="minorHAnsi"/>
          <w:bCs/>
          <w:kern w:val="1"/>
        </w:rPr>
        <w:t>První směňující</w:t>
      </w:r>
      <w:r w:rsidR="008B3AB1" w:rsidRPr="00C60564">
        <w:rPr>
          <w:rFonts w:asciiTheme="minorHAnsi" w:hAnsiTheme="minorHAnsi" w:cstheme="minorHAnsi"/>
          <w:bCs/>
          <w:kern w:val="1"/>
        </w:rPr>
        <w:t xml:space="preserve"> na třetí osobu po </w:t>
      </w:r>
      <w:r w:rsidR="008B3AB1" w:rsidRPr="001403FF">
        <w:rPr>
          <w:rFonts w:asciiTheme="minorHAnsi" w:hAnsiTheme="minorHAnsi" w:cstheme="minorHAnsi"/>
          <w:bCs/>
          <w:kern w:val="1"/>
        </w:rPr>
        <w:t>dobu sedmi</w:t>
      </w:r>
      <w:r w:rsidR="002B43BD" w:rsidRPr="001403FF">
        <w:rPr>
          <w:rFonts w:asciiTheme="minorHAnsi" w:hAnsiTheme="minorHAnsi" w:cstheme="minorHAnsi"/>
          <w:bCs/>
          <w:kern w:val="1"/>
        </w:rPr>
        <w:t xml:space="preserve"> let od uzavření této Smlouvy. V případě, že </w:t>
      </w:r>
      <w:r>
        <w:rPr>
          <w:rFonts w:asciiTheme="minorHAnsi" w:hAnsiTheme="minorHAnsi" w:cstheme="minorHAnsi"/>
          <w:bCs/>
          <w:kern w:val="1"/>
        </w:rPr>
        <w:t xml:space="preserve">Druhý směňující </w:t>
      </w:r>
      <w:r w:rsidR="002B43BD" w:rsidRPr="001403FF">
        <w:rPr>
          <w:rFonts w:asciiTheme="minorHAnsi" w:hAnsiTheme="minorHAnsi" w:cstheme="minorHAnsi"/>
          <w:bCs/>
          <w:kern w:val="1"/>
        </w:rPr>
        <w:t xml:space="preserve">poruší tento závazek, zaplatí </w:t>
      </w:r>
      <w:r>
        <w:rPr>
          <w:rFonts w:asciiTheme="minorHAnsi" w:hAnsiTheme="minorHAnsi" w:cstheme="minorHAnsi"/>
          <w:bCs/>
          <w:kern w:val="1"/>
        </w:rPr>
        <w:t>První směňující</w:t>
      </w:r>
      <w:r w:rsidR="002B43BD" w:rsidRPr="001403FF">
        <w:rPr>
          <w:rFonts w:asciiTheme="minorHAnsi" w:hAnsiTheme="minorHAnsi" w:cstheme="minorHAnsi"/>
          <w:bCs/>
          <w:kern w:val="1"/>
        </w:rPr>
        <w:t xml:space="preserve"> smluvní pokutu ve výši </w:t>
      </w:r>
      <w:proofErr w:type="gramStart"/>
      <w:r w:rsidR="00B9579A" w:rsidRPr="001403FF">
        <w:rPr>
          <w:rFonts w:asciiTheme="minorHAnsi" w:hAnsiTheme="minorHAnsi" w:cstheme="minorHAnsi"/>
          <w:b/>
          <w:kern w:val="1"/>
        </w:rPr>
        <w:t>1.000</w:t>
      </w:r>
      <w:r w:rsidR="004032A7" w:rsidRPr="001403FF">
        <w:rPr>
          <w:rFonts w:asciiTheme="minorHAnsi" w:hAnsiTheme="minorHAnsi" w:cstheme="minorHAnsi"/>
          <w:b/>
          <w:kern w:val="1"/>
        </w:rPr>
        <w:t>,</w:t>
      </w:r>
      <w:r w:rsidR="002B43BD" w:rsidRPr="001403FF">
        <w:rPr>
          <w:rFonts w:asciiTheme="minorHAnsi" w:hAnsiTheme="minorHAnsi" w:cstheme="minorHAnsi"/>
          <w:b/>
          <w:kern w:val="1"/>
        </w:rPr>
        <w:t>-</w:t>
      </w:r>
      <w:proofErr w:type="gramEnd"/>
      <w:r w:rsidR="004032A7" w:rsidRPr="001403FF">
        <w:rPr>
          <w:rFonts w:asciiTheme="minorHAnsi" w:hAnsiTheme="minorHAnsi" w:cstheme="minorHAnsi"/>
          <w:b/>
          <w:kern w:val="1"/>
        </w:rPr>
        <w:t xml:space="preserve"> </w:t>
      </w:r>
      <w:r w:rsidR="002B43BD" w:rsidRPr="001403FF">
        <w:rPr>
          <w:rFonts w:asciiTheme="minorHAnsi" w:hAnsiTheme="minorHAnsi" w:cstheme="minorHAnsi"/>
          <w:b/>
          <w:kern w:val="1"/>
        </w:rPr>
        <w:t>Kč</w:t>
      </w:r>
      <w:r w:rsidR="002B43BD" w:rsidRPr="001403FF">
        <w:rPr>
          <w:rFonts w:asciiTheme="minorHAnsi" w:hAnsiTheme="minorHAnsi" w:cstheme="minorHAnsi"/>
          <w:bCs/>
          <w:kern w:val="1"/>
        </w:rPr>
        <w:t xml:space="preserve"> za každý m</w:t>
      </w:r>
      <w:r w:rsidR="002B43BD" w:rsidRPr="001403FF">
        <w:rPr>
          <w:rFonts w:asciiTheme="minorHAnsi" w:hAnsiTheme="minorHAnsi" w:cstheme="minorHAnsi"/>
          <w:bCs/>
          <w:kern w:val="1"/>
          <w:vertAlign w:val="superscript"/>
        </w:rPr>
        <w:t>2</w:t>
      </w:r>
      <w:r w:rsidR="002B43BD" w:rsidRPr="001403FF">
        <w:rPr>
          <w:rFonts w:asciiTheme="minorHAnsi" w:hAnsiTheme="minorHAnsi" w:cstheme="minorHAnsi"/>
          <w:bCs/>
          <w:kern w:val="1"/>
        </w:rPr>
        <w:t xml:space="preserve"> Předmětu </w:t>
      </w:r>
      <w:r>
        <w:rPr>
          <w:rFonts w:asciiTheme="minorHAnsi" w:hAnsiTheme="minorHAnsi" w:cstheme="minorHAnsi"/>
          <w:bCs/>
          <w:kern w:val="1"/>
        </w:rPr>
        <w:t>směny č. 1</w:t>
      </w:r>
      <w:r w:rsidR="002B43BD" w:rsidRPr="001403FF">
        <w:rPr>
          <w:rFonts w:asciiTheme="minorHAnsi" w:hAnsiTheme="minorHAnsi" w:cstheme="minorHAnsi"/>
          <w:bCs/>
          <w:kern w:val="1"/>
        </w:rPr>
        <w:t>, nedohodnou-li se smluvní strany</w:t>
      </w:r>
      <w:r w:rsidR="008B3AB1" w:rsidRPr="001403FF">
        <w:rPr>
          <w:rFonts w:asciiTheme="minorHAnsi" w:hAnsiTheme="minorHAnsi" w:cstheme="minorHAnsi"/>
          <w:bCs/>
          <w:kern w:val="1"/>
        </w:rPr>
        <w:t xml:space="preserve"> písemně</w:t>
      </w:r>
      <w:r w:rsidR="002B43BD" w:rsidRPr="001403FF">
        <w:rPr>
          <w:rFonts w:asciiTheme="minorHAnsi" w:hAnsiTheme="minorHAnsi" w:cstheme="minorHAnsi"/>
          <w:bCs/>
          <w:kern w:val="1"/>
        </w:rPr>
        <w:t xml:space="preserve"> jinak. Právo na náhradu škody tím není dotčeno. </w:t>
      </w:r>
    </w:p>
    <w:p w14:paraId="1EE37BD5" w14:textId="77777777" w:rsidR="0025659D" w:rsidRPr="00C60564" w:rsidRDefault="0025659D" w:rsidP="00E90347">
      <w:pPr>
        <w:jc w:val="both"/>
        <w:rPr>
          <w:rFonts w:asciiTheme="minorHAnsi" w:hAnsiTheme="minorHAnsi" w:cstheme="minorHAnsi"/>
          <w:bCs/>
          <w:kern w:val="1"/>
        </w:rPr>
      </w:pPr>
    </w:p>
    <w:p w14:paraId="6C1450EC" w14:textId="79257299" w:rsidR="000604E0" w:rsidRDefault="008A0CD7" w:rsidP="00A30C2A">
      <w:pPr>
        <w:numPr>
          <w:ilvl w:val="0"/>
          <w:numId w:val="30"/>
        </w:numPr>
        <w:ind w:left="426" w:hanging="426"/>
        <w:jc w:val="both"/>
        <w:rPr>
          <w:rFonts w:asciiTheme="minorHAnsi" w:hAnsiTheme="minorHAnsi" w:cstheme="minorHAnsi"/>
          <w:bCs/>
          <w:kern w:val="1"/>
        </w:rPr>
      </w:pPr>
      <w:r>
        <w:rPr>
          <w:rFonts w:asciiTheme="minorHAnsi" w:hAnsiTheme="minorHAnsi" w:cstheme="minorHAnsi"/>
          <w:bCs/>
          <w:kern w:val="1"/>
        </w:rPr>
        <w:t>Druhý směňující</w:t>
      </w:r>
      <w:r w:rsidR="000604E0" w:rsidRPr="00C60564">
        <w:rPr>
          <w:rFonts w:asciiTheme="minorHAnsi" w:hAnsiTheme="minorHAnsi" w:cstheme="minorHAnsi"/>
          <w:bCs/>
          <w:kern w:val="1"/>
        </w:rPr>
        <w:t xml:space="preserve"> se zavazuje, že nejpozději do 6 měsíců od zápisu Stavby do katastru nemovitostí </w:t>
      </w:r>
      <w:r w:rsidR="00C97BDD" w:rsidRPr="00C60564">
        <w:rPr>
          <w:rFonts w:asciiTheme="minorHAnsi" w:hAnsiTheme="minorHAnsi" w:cstheme="minorHAnsi"/>
          <w:bCs/>
          <w:kern w:val="1"/>
        </w:rPr>
        <w:t>ohlásí v této Stavbě trvalé bydliště své a všech členů jeho domá</w:t>
      </w:r>
      <w:r w:rsidR="00F57AAD" w:rsidRPr="00C60564">
        <w:rPr>
          <w:rFonts w:asciiTheme="minorHAnsi" w:hAnsiTheme="minorHAnsi" w:cstheme="minorHAnsi"/>
          <w:bCs/>
          <w:kern w:val="1"/>
        </w:rPr>
        <w:t>c</w:t>
      </w:r>
      <w:r w:rsidR="00C97BDD" w:rsidRPr="00C60564">
        <w:rPr>
          <w:rFonts w:asciiTheme="minorHAnsi" w:hAnsiTheme="minorHAnsi" w:cstheme="minorHAnsi"/>
          <w:bCs/>
          <w:kern w:val="1"/>
        </w:rPr>
        <w:t>nosti</w:t>
      </w:r>
      <w:r w:rsidR="000604E0" w:rsidRPr="00C60564">
        <w:rPr>
          <w:rFonts w:asciiTheme="minorHAnsi" w:hAnsiTheme="minorHAnsi" w:cstheme="minorHAnsi"/>
          <w:bCs/>
          <w:kern w:val="1"/>
        </w:rPr>
        <w:t xml:space="preserve">. V případě, že poruší tento závazek, </w:t>
      </w:r>
      <w:r w:rsidR="00C95719" w:rsidRPr="00C60564">
        <w:rPr>
          <w:rFonts w:asciiTheme="minorHAnsi" w:hAnsiTheme="minorHAnsi" w:cstheme="minorHAnsi"/>
          <w:bCs/>
          <w:kern w:val="1"/>
        </w:rPr>
        <w:t xml:space="preserve">je </w:t>
      </w:r>
      <w:r>
        <w:rPr>
          <w:rFonts w:asciiTheme="minorHAnsi" w:hAnsiTheme="minorHAnsi" w:cstheme="minorHAnsi"/>
          <w:bCs/>
          <w:kern w:val="1"/>
        </w:rPr>
        <w:t>Druhý směňující</w:t>
      </w:r>
      <w:r w:rsidR="00C95719" w:rsidRPr="00C60564">
        <w:rPr>
          <w:rFonts w:asciiTheme="minorHAnsi" w:hAnsiTheme="minorHAnsi" w:cstheme="minorHAnsi"/>
          <w:bCs/>
          <w:kern w:val="1"/>
        </w:rPr>
        <w:t xml:space="preserve"> povinen </w:t>
      </w:r>
      <w:r>
        <w:rPr>
          <w:rFonts w:asciiTheme="minorHAnsi" w:hAnsiTheme="minorHAnsi" w:cstheme="minorHAnsi"/>
          <w:bCs/>
          <w:kern w:val="1"/>
        </w:rPr>
        <w:t>První směňující</w:t>
      </w:r>
      <w:r w:rsidR="00C95719" w:rsidRPr="00C60564">
        <w:rPr>
          <w:rFonts w:asciiTheme="minorHAnsi" w:hAnsiTheme="minorHAnsi" w:cstheme="minorHAnsi"/>
          <w:bCs/>
          <w:kern w:val="1"/>
        </w:rPr>
        <w:t xml:space="preserve"> zaplatit smluvní pokutu ve výši </w:t>
      </w:r>
      <w:proofErr w:type="gramStart"/>
      <w:r w:rsidR="00C95719" w:rsidRPr="00D40081">
        <w:rPr>
          <w:rFonts w:asciiTheme="minorHAnsi" w:hAnsiTheme="minorHAnsi" w:cstheme="minorHAnsi"/>
          <w:b/>
          <w:bCs/>
          <w:kern w:val="1"/>
        </w:rPr>
        <w:t>50.000,-</w:t>
      </w:r>
      <w:proofErr w:type="gramEnd"/>
      <w:r w:rsidR="004032A7" w:rsidRPr="00D40081">
        <w:rPr>
          <w:rFonts w:asciiTheme="minorHAnsi" w:hAnsiTheme="minorHAnsi" w:cstheme="minorHAnsi"/>
          <w:b/>
          <w:bCs/>
          <w:kern w:val="1"/>
        </w:rPr>
        <w:t xml:space="preserve"> </w:t>
      </w:r>
      <w:r w:rsidR="00C95719" w:rsidRPr="00D40081">
        <w:rPr>
          <w:rFonts w:asciiTheme="minorHAnsi" w:hAnsiTheme="minorHAnsi" w:cstheme="minorHAnsi"/>
          <w:b/>
          <w:bCs/>
          <w:kern w:val="1"/>
        </w:rPr>
        <w:t>Kč</w:t>
      </w:r>
      <w:r w:rsidR="00C95719" w:rsidRPr="00C60564">
        <w:rPr>
          <w:rFonts w:asciiTheme="minorHAnsi" w:hAnsiTheme="minorHAnsi" w:cstheme="minorHAnsi"/>
          <w:bCs/>
          <w:kern w:val="1"/>
        </w:rPr>
        <w:t xml:space="preserve"> (slovy: padesát tisíc korun českých)</w:t>
      </w:r>
      <w:r w:rsidR="00623CD2">
        <w:rPr>
          <w:rFonts w:asciiTheme="minorHAnsi" w:hAnsiTheme="minorHAnsi" w:cstheme="minorHAnsi"/>
          <w:bCs/>
          <w:kern w:val="1"/>
        </w:rPr>
        <w:t xml:space="preserve"> za každého nepřihlášeného člena </w:t>
      </w:r>
      <w:r w:rsidR="00100464">
        <w:rPr>
          <w:rFonts w:asciiTheme="minorHAnsi" w:hAnsiTheme="minorHAnsi" w:cstheme="minorHAnsi"/>
          <w:bCs/>
          <w:kern w:val="1"/>
        </w:rPr>
        <w:t>své domácnosti</w:t>
      </w:r>
      <w:r w:rsidR="00C95719" w:rsidRPr="00C60564">
        <w:rPr>
          <w:rFonts w:asciiTheme="minorHAnsi" w:hAnsiTheme="minorHAnsi" w:cstheme="minorHAnsi"/>
          <w:bCs/>
          <w:kern w:val="1"/>
        </w:rPr>
        <w:t>. Právo na náhradu škody tím není dotčeno.</w:t>
      </w:r>
    </w:p>
    <w:p w14:paraId="156F9A30" w14:textId="77777777" w:rsidR="008A0CD7" w:rsidRDefault="008A0CD7" w:rsidP="00D33357">
      <w:pPr>
        <w:ind w:left="426"/>
        <w:jc w:val="both"/>
        <w:rPr>
          <w:rFonts w:asciiTheme="minorHAnsi" w:hAnsiTheme="minorHAnsi" w:cstheme="minorHAnsi"/>
          <w:bCs/>
          <w:kern w:val="1"/>
        </w:rPr>
      </w:pPr>
    </w:p>
    <w:p w14:paraId="2EB9EAD0" w14:textId="0D9C893B" w:rsidR="00FD20FF" w:rsidRPr="00C60564" w:rsidRDefault="008A0CD7" w:rsidP="00FD20FF">
      <w:pPr>
        <w:numPr>
          <w:ilvl w:val="0"/>
          <w:numId w:val="30"/>
        </w:numPr>
        <w:ind w:left="426" w:hanging="426"/>
        <w:jc w:val="both"/>
        <w:rPr>
          <w:rFonts w:asciiTheme="minorHAnsi" w:hAnsiTheme="minorHAnsi" w:cstheme="minorHAnsi"/>
          <w:bCs/>
          <w:kern w:val="1"/>
        </w:rPr>
      </w:pPr>
      <w:r>
        <w:rPr>
          <w:rFonts w:asciiTheme="minorHAnsi" w:hAnsiTheme="minorHAnsi" w:cstheme="minorHAnsi"/>
          <w:bCs/>
          <w:kern w:val="1"/>
        </w:rPr>
        <w:t xml:space="preserve">Druhý směňující se zavazuje </w:t>
      </w:r>
      <w:r w:rsidR="00D33357" w:rsidRPr="00D33357">
        <w:rPr>
          <w:rFonts w:asciiTheme="minorHAnsi" w:hAnsiTheme="minorHAnsi" w:cstheme="minorHAnsi"/>
          <w:bCs/>
          <w:kern w:val="1"/>
        </w:rPr>
        <w:t xml:space="preserve">v případě vzniku škody na majetku obce Vacenovice v souvislosti s výstavbou rodinného domu na nabývaném </w:t>
      </w:r>
      <w:r w:rsidR="003A3455">
        <w:rPr>
          <w:rFonts w:asciiTheme="minorHAnsi" w:hAnsiTheme="minorHAnsi" w:cstheme="minorHAnsi"/>
          <w:bCs/>
          <w:kern w:val="1"/>
        </w:rPr>
        <w:t>Předmětu směny č. 1</w:t>
      </w:r>
      <w:r w:rsidR="00D33357" w:rsidRPr="00D33357">
        <w:rPr>
          <w:rFonts w:asciiTheme="minorHAnsi" w:hAnsiTheme="minorHAnsi" w:cstheme="minorHAnsi"/>
          <w:bCs/>
          <w:kern w:val="1"/>
        </w:rPr>
        <w:t xml:space="preserve"> zaplatit vzniklou škodu v plné výši a smluvní pokutu ve výši 50 000 Kč za každý případ poškození majetku obce Vacenovice</w:t>
      </w:r>
      <w:r w:rsidR="003A3455">
        <w:rPr>
          <w:rFonts w:asciiTheme="minorHAnsi" w:hAnsiTheme="minorHAnsi" w:cstheme="minorHAnsi"/>
          <w:bCs/>
          <w:kern w:val="1"/>
        </w:rPr>
        <w:t>.</w:t>
      </w:r>
      <w:r w:rsidR="00FD20FF" w:rsidRPr="00FD20FF">
        <w:rPr>
          <w:rFonts w:asciiTheme="minorHAnsi" w:hAnsiTheme="minorHAnsi" w:cstheme="minorHAnsi"/>
        </w:rPr>
        <w:t xml:space="preserve"> </w:t>
      </w:r>
      <w:r w:rsidR="00FD20FF" w:rsidRPr="00C60564">
        <w:rPr>
          <w:rFonts w:asciiTheme="minorHAnsi" w:hAnsiTheme="minorHAnsi" w:cstheme="minorHAnsi"/>
        </w:rPr>
        <w:t xml:space="preserve">Na úhradu smluvní pokuty </w:t>
      </w:r>
      <w:r w:rsidR="00FD20FF">
        <w:rPr>
          <w:rFonts w:asciiTheme="minorHAnsi" w:hAnsiTheme="minorHAnsi" w:cstheme="minorHAnsi"/>
        </w:rPr>
        <w:t xml:space="preserve">a způsobené škody </w:t>
      </w:r>
      <w:r w:rsidR="00FD20FF" w:rsidRPr="00C60564">
        <w:rPr>
          <w:rFonts w:asciiTheme="minorHAnsi" w:hAnsiTheme="minorHAnsi" w:cstheme="minorHAnsi"/>
        </w:rPr>
        <w:t>dle této Smlouvy může P</w:t>
      </w:r>
      <w:r w:rsidR="00101548">
        <w:rPr>
          <w:rFonts w:asciiTheme="minorHAnsi" w:hAnsiTheme="minorHAnsi" w:cstheme="minorHAnsi"/>
        </w:rPr>
        <w:t>rvní směňující</w:t>
      </w:r>
      <w:r w:rsidR="00FD20FF" w:rsidRPr="00C60564">
        <w:rPr>
          <w:rFonts w:asciiTheme="minorHAnsi" w:hAnsiTheme="minorHAnsi" w:cstheme="minorHAnsi"/>
        </w:rPr>
        <w:t xml:space="preserve"> použít složenou vratnou kauci formou jednostranného zápočtu.</w:t>
      </w:r>
    </w:p>
    <w:p w14:paraId="2D71EFF3" w14:textId="77777777" w:rsidR="00FD20FF" w:rsidRPr="00C60564" w:rsidRDefault="00FD20FF" w:rsidP="00FD20FF">
      <w:pPr>
        <w:jc w:val="both"/>
        <w:rPr>
          <w:rFonts w:asciiTheme="minorHAnsi" w:hAnsiTheme="minorHAnsi" w:cstheme="minorHAnsi"/>
          <w:bCs/>
          <w:kern w:val="1"/>
        </w:rPr>
      </w:pPr>
    </w:p>
    <w:p w14:paraId="070F1493" w14:textId="7B280ECB" w:rsidR="00FD20FF" w:rsidRPr="00C60564" w:rsidRDefault="00FD20FF" w:rsidP="00FD20FF">
      <w:pPr>
        <w:numPr>
          <w:ilvl w:val="0"/>
          <w:numId w:val="30"/>
        </w:numPr>
        <w:ind w:left="426" w:hanging="426"/>
        <w:jc w:val="both"/>
        <w:rPr>
          <w:rFonts w:asciiTheme="minorHAnsi" w:hAnsiTheme="minorHAnsi" w:cstheme="minorHAnsi"/>
          <w:bCs/>
          <w:kern w:val="1"/>
        </w:rPr>
      </w:pPr>
      <w:r w:rsidRPr="00C60564">
        <w:rPr>
          <w:rFonts w:asciiTheme="minorHAnsi" w:hAnsiTheme="minorHAnsi" w:cstheme="minorHAnsi"/>
          <w:bCs/>
          <w:kern w:val="1"/>
        </w:rPr>
        <w:lastRenderedPageBreak/>
        <w:t>Smluvní pokuty dle této Smlouvy</w:t>
      </w:r>
      <w:r>
        <w:rPr>
          <w:rFonts w:asciiTheme="minorHAnsi" w:hAnsiTheme="minorHAnsi" w:cstheme="minorHAnsi"/>
          <w:bCs/>
          <w:kern w:val="1"/>
        </w:rPr>
        <w:t xml:space="preserve">, jakož i náhrada škody dle této Smlouvy, </w:t>
      </w:r>
      <w:r w:rsidRPr="00C60564">
        <w:rPr>
          <w:rFonts w:asciiTheme="minorHAnsi" w:hAnsiTheme="minorHAnsi" w:cstheme="minorHAnsi"/>
          <w:bCs/>
          <w:kern w:val="1"/>
        </w:rPr>
        <w:t xml:space="preserve">jsou splatné ve lhůtě do 15 dnů ode dne doručení písemné výzvy </w:t>
      </w:r>
      <w:r w:rsidR="00101548">
        <w:rPr>
          <w:rFonts w:asciiTheme="minorHAnsi" w:hAnsiTheme="minorHAnsi" w:cstheme="minorHAnsi"/>
          <w:bCs/>
          <w:kern w:val="1"/>
        </w:rPr>
        <w:t>Druhému Směňujícímu</w:t>
      </w:r>
      <w:r w:rsidRPr="00C60564">
        <w:rPr>
          <w:rFonts w:asciiTheme="minorHAnsi" w:hAnsiTheme="minorHAnsi" w:cstheme="minorHAnsi"/>
          <w:bCs/>
          <w:kern w:val="1"/>
        </w:rPr>
        <w:t xml:space="preserve"> k úhradě smluvní pokuty či pokut</w:t>
      </w:r>
      <w:r>
        <w:rPr>
          <w:rFonts w:asciiTheme="minorHAnsi" w:hAnsiTheme="minorHAnsi" w:cstheme="minorHAnsi"/>
          <w:bCs/>
          <w:kern w:val="1"/>
        </w:rPr>
        <w:t>, či k úhradě náhrady škody</w:t>
      </w:r>
      <w:r w:rsidRPr="00C60564">
        <w:rPr>
          <w:rFonts w:asciiTheme="minorHAnsi" w:hAnsiTheme="minorHAnsi" w:cstheme="minorHAnsi"/>
          <w:bCs/>
          <w:kern w:val="1"/>
        </w:rPr>
        <w:t>.</w:t>
      </w:r>
    </w:p>
    <w:p w14:paraId="2C307FEB" w14:textId="6894EFF7" w:rsidR="00DB3650" w:rsidRPr="00C60564" w:rsidRDefault="00DB3650" w:rsidP="00101548">
      <w:pPr>
        <w:jc w:val="both"/>
        <w:rPr>
          <w:rFonts w:asciiTheme="minorHAnsi" w:hAnsiTheme="minorHAnsi" w:cstheme="minorHAnsi"/>
          <w:b/>
        </w:rPr>
      </w:pPr>
    </w:p>
    <w:p w14:paraId="14F1E303" w14:textId="508D5602"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VI.</w:t>
      </w:r>
    </w:p>
    <w:p w14:paraId="1E9EB971" w14:textId="77777777" w:rsidR="002B43BD" w:rsidRPr="00C60564" w:rsidRDefault="002B43BD" w:rsidP="002B43BD">
      <w:pPr>
        <w:jc w:val="center"/>
        <w:rPr>
          <w:rFonts w:asciiTheme="minorHAnsi" w:hAnsiTheme="minorHAnsi" w:cstheme="minorHAnsi"/>
          <w:b/>
        </w:rPr>
      </w:pPr>
      <w:r w:rsidRPr="00C60564">
        <w:rPr>
          <w:rFonts w:asciiTheme="minorHAnsi" w:hAnsiTheme="minorHAnsi" w:cstheme="minorHAnsi"/>
          <w:b/>
        </w:rPr>
        <w:t>Dohoda o předkupním právu a zákazu zcizení</w:t>
      </w:r>
    </w:p>
    <w:p w14:paraId="4A3CE53D" w14:textId="77777777" w:rsidR="002B43BD" w:rsidRPr="00C60564" w:rsidRDefault="002B43BD" w:rsidP="00986D0F">
      <w:pPr>
        <w:pStyle w:val="Odstavecseseznamem"/>
        <w:spacing w:after="0"/>
        <w:jc w:val="center"/>
        <w:rPr>
          <w:rFonts w:asciiTheme="minorHAnsi" w:hAnsiTheme="minorHAnsi" w:cstheme="minorHAnsi"/>
          <w:b/>
          <w:sz w:val="24"/>
          <w:szCs w:val="24"/>
        </w:rPr>
      </w:pPr>
    </w:p>
    <w:p w14:paraId="1D33300D" w14:textId="692BBECB" w:rsidR="002B43BD" w:rsidRPr="00C60564" w:rsidRDefault="002B43BD" w:rsidP="002B43BD">
      <w:pPr>
        <w:pStyle w:val="Odstavecseseznamem"/>
        <w:numPr>
          <w:ilvl w:val="0"/>
          <w:numId w:val="33"/>
        </w:numPr>
        <w:spacing w:after="0" w:line="240" w:lineRule="auto"/>
        <w:ind w:left="426" w:hanging="426"/>
        <w:contextualSpacing/>
        <w:jc w:val="both"/>
        <w:rPr>
          <w:rFonts w:asciiTheme="minorHAnsi" w:hAnsiTheme="minorHAnsi" w:cstheme="minorHAnsi"/>
          <w:bCs/>
          <w:kern w:val="1"/>
          <w:sz w:val="24"/>
          <w:szCs w:val="24"/>
        </w:rPr>
      </w:pPr>
      <w:r w:rsidRPr="00C60564">
        <w:rPr>
          <w:rFonts w:asciiTheme="minorHAnsi" w:hAnsiTheme="minorHAnsi" w:cstheme="minorHAnsi"/>
          <w:bCs/>
          <w:kern w:val="1"/>
          <w:sz w:val="24"/>
          <w:szCs w:val="24"/>
        </w:rPr>
        <w:t xml:space="preserve">Účastníci této smlouvy dohodli předkupní právo </w:t>
      </w:r>
      <w:r w:rsidR="008A0CD7">
        <w:rPr>
          <w:rFonts w:asciiTheme="minorHAnsi" w:hAnsiTheme="minorHAnsi" w:cstheme="minorHAnsi"/>
          <w:bCs/>
          <w:kern w:val="1"/>
          <w:sz w:val="24"/>
          <w:szCs w:val="24"/>
        </w:rPr>
        <w:t>První směňující</w:t>
      </w:r>
      <w:r w:rsidRPr="00C60564">
        <w:rPr>
          <w:rFonts w:asciiTheme="minorHAnsi" w:hAnsiTheme="minorHAnsi" w:cstheme="minorHAnsi"/>
          <w:bCs/>
          <w:kern w:val="1"/>
          <w:sz w:val="24"/>
          <w:szCs w:val="24"/>
        </w:rPr>
        <w:t xml:space="preserve"> k Předmětu </w:t>
      </w:r>
      <w:r w:rsidR="00374480">
        <w:rPr>
          <w:rFonts w:asciiTheme="minorHAnsi" w:hAnsiTheme="minorHAnsi" w:cstheme="minorHAnsi"/>
          <w:bCs/>
          <w:kern w:val="1"/>
          <w:sz w:val="24"/>
          <w:szCs w:val="24"/>
        </w:rPr>
        <w:t>směny č. 1</w:t>
      </w:r>
      <w:r w:rsidRPr="00C60564">
        <w:rPr>
          <w:rFonts w:asciiTheme="minorHAnsi" w:hAnsiTheme="minorHAnsi" w:cstheme="minorHAnsi"/>
          <w:bCs/>
          <w:kern w:val="1"/>
          <w:sz w:val="24"/>
          <w:szCs w:val="24"/>
        </w:rPr>
        <w:t xml:space="preserve"> a to jako věcné právo. </w:t>
      </w:r>
      <w:r w:rsidR="008A0CD7">
        <w:rPr>
          <w:rFonts w:asciiTheme="minorHAnsi" w:hAnsiTheme="minorHAnsi" w:cstheme="minorHAnsi"/>
          <w:bCs/>
          <w:kern w:val="1"/>
          <w:sz w:val="24"/>
          <w:szCs w:val="24"/>
        </w:rPr>
        <w:t>Druhý směňující</w:t>
      </w:r>
      <w:r w:rsidRPr="00C60564">
        <w:rPr>
          <w:rFonts w:asciiTheme="minorHAnsi" w:hAnsiTheme="minorHAnsi" w:cstheme="minorHAnsi"/>
          <w:bCs/>
          <w:kern w:val="1"/>
          <w:sz w:val="24"/>
          <w:szCs w:val="24"/>
        </w:rPr>
        <w:t xml:space="preserve">, případně další vlastníci či spoluvlastníci Předmětu </w:t>
      </w:r>
      <w:r w:rsidR="00374480">
        <w:rPr>
          <w:rFonts w:asciiTheme="minorHAnsi" w:hAnsiTheme="minorHAnsi" w:cstheme="minorHAnsi"/>
          <w:bCs/>
          <w:kern w:val="1"/>
          <w:sz w:val="24"/>
          <w:szCs w:val="24"/>
        </w:rPr>
        <w:t>směny č. 1</w:t>
      </w:r>
      <w:r w:rsidRPr="00C60564">
        <w:rPr>
          <w:rFonts w:asciiTheme="minorHAnsi" w:hAnsiTheme="minorHAnsi" w:cstheme="minorHAnsi"/>
          <w:bCs/>
          <w:kern w:val="1"/>
          <w:sz w:val="24"/>
          <w:szCs w:val="24"/>
        </w:rPr>
        <w:t xml:space="preserve">, jako i jejich právní nástupce či nástupci, jsou povinni pro případ prodeje či jakéhokoliv zcizení Předmětu </w:t>
      </w:r>
      <w:r w:rsidR="00374480">
        <w:rPr>
          <w:rFonts w:asciiTheme="minorHAnsi" w:hAnsiTheme="minorHAnsi" w:cstheme="minorHAnsi"/>
          <w:bCs/>
          <w:kern w:val="1"/>
          <w:sz w:val="24"/>
          <w:szCs w:val="24"/>
        </w:rPr>
        <w:t>směny č. 1</w:t>
      </w:r>
      <w:r w:rsidRPr="00C60564">
        <w:rPr>
          <w:rFonts w:asciiTheme="minorHAnsi" w:hAnsiTheme="minorHAnsi" w:cstheme="minorHAnsi"/>
          <w:bCs/>
          <w:kern w:val="1"/>
          <w:sz w:val="24"/>
          <w:szCs w:val="24"/>
        </w:rPr>
        <w:t xml:space="preserve">, nabídnout jej ke koupi </w:t>
      </w:r>
      <w:r w:rsidR="008A0CD7">
        <w:rPr>
          <w:rFonts w:asciiTheme="minorHAnsi" w:hAnsiTheme="minorHAnsi" w:cstheme="minorHAnsi"/>
          <w:bCs/>
          <w:kern w:val="1"/>
          <w:sz w:val="24"/>
          <w:szCs w:val="24"/>
        </w:rPr>
        <w:t>První směňující</w:t>
      </w:r>
      <w:r w:rsidRPr="00C60564">
        <w:rPr>
          <w:rFonts w:asciiTheme="minorHAnsi" w:hAnsiTheme="minorHAnsi" w:cstheme="minorHAnsi"/>
          <w:bCs/>
          <w:kern w:val="1"/>
          <w:sz w:val="24"/>
          <w:szCs w:val="24"/>
        </w:rPr>
        <w:t xml:space="preserve">, a to za </w:t>
      </w:r>
      <w:r w:rsidR="00374480">
        <w:rPr>
          <w:rFonts w:asciiTheme="minorHAnsi" w:hAnsiTheme="minorHAnsi" w:cstheme="minorHAnsi"/>
          <w:bCs/>
          <w:kern w:val="1"/>
          <w:sz w:val="24"/>
          <w:szCs w:val="24"/>
        </w:rPr>
        <w:t>C</w:t>
      </w:r>
      <w:r w:rsidRPr="00C60564">
        <w:rPr>
          <w:rFonts w:asciiTheme="minorHAnsi" w:hAnsiTheme="minorHAnsi" w:cstheme="minorHAnsi"/>
          <w:bCs/>
          <w:kern w:val="1"/>
          <w:sz w:val="24"/>
          <w:szCs w:val="24"/>
        </w:rPr>
        <w:t xml:space="preserve">enu </w:t>
      </w:r>
      <w:r w:rsidR="00374480">
        <w:rPr>
          <w:rFonts w:asciiTheme="minorHAnsi" w:hAnsiTheme="minorHAnsi" w:cstheme="minorHAnsi"/>
          <w:bCs/>
          <w:kern w:val="1"/>
          <w:sz w:val="24"/>
          <w:szCs w:val="24"/>
        </w:rPr>
        <w:t>1</w:t>
      </w:r>
      <w:r w:rsidRPr="00C60564">
        <w:rPr>
          <w:rFonts w:asciiTheme="minorHAnsi" w:hAnsiTheme="minorHAnsi" w:cstheme="minorHAnsi"/>
          <w:bCs/>
          <w:kern w:val="1"/>
          <w:sz w:val="24"/>
          <w:szCs w:val="24"/>
        </w:rPr>
        <w:t xml:space="preserve">, jak je uvedena v čl. </w:t>
      </w:r>
      <w:r w:rsidR="00DB3650" w:rsidRPr="00C60564">
        <w:rPr>
          <w:rFonts w:asciiTheme="minorHAnsi" w:hAnsiTheme="minorHAnsi" w:cstheme="minorHAnsi"/>
          <w:bCs/>
          <w:kern w:val="1"/>
          <w:sz w:val="24"/>
          <w:szCs w:val="24"/>
        </w:rPr>
        <w:t>I</w:t>
      </w:r>
      <w:r w:rsidRPr="00C60564">
        <w:rPr>
          <w:rFonts w:asciiTheme="minorHAnsi" w:hAnsiTheme="minorHAnsi" w:cstheme="minorHAnsi"/>
          <w:bCs/>
          <w:kern w:val="1"/>
          <w:sz w:val="24"/>
          <w:szCs w:val="24"/>
        </w:rPr>
        <w:t>V. této Smlouvy.</w:t>
      </w:r>
      <w:r w:rsidR="006A6FB3" w:rsidRPr="00C60564">
        <w:rPr>
          <w:rFonts w:asciiTheme="minorHAnsi" w:hAnsiTheme="minorHAnsi" w:cstheme="minorHAnsi"/>
          <w:bCs/>
          <w:kern w:val="1"/>
          <w:sz w:val="24"/>
          <w:szCs w:val="24"/>
        </w:rPr>
        <w:t xml:space="preserve"> V případě, že kupní cena nabízená koupěchtivým bude vyšší, než cena Předmětu </w:t>
      </w:r>
      <w:r w:rsidR="00C93230">
        <w:rPr>
          <w:rFonts w:asciiTheme="minorHAnsi" w:hAnsiTheme="minorHAnsi" w:cstheme="minorHAnsi"/>
          <w:bCs/>
          <w:kern w:val="1"/>
          <w:sz w:val="24"/>
          <w:szCs w:val="24"/>
        </w:rPr>
        <w:t>směny č. 1</w:t>
      </w:r>
      <w:r w:rsidR="006A6FB3" w:rsidRPr="00C60564">
        <w:rPr>
          <w:rFonts w:asciiTheme="minorHAnsi" w:hAnsiTheme="minorHAnsi" w:cstheme="minorHAnsi"/>
          <w:bCs/>
          <w:kern w:val="1"/>
          <w:sz w:val="24"/>
          <w:szCs w:val="24"/>
        </w:rPr>
        <w:t xml:space="preserve"> dle této Smlouvy, zavazuje se </w:t>
      </w:r>
      <w:r w:rsidR="008A0CD7">
        <w:rPr>
          <w:rFonts w:asciiTheme="minorHAnsi" w:hAnsiTheme="minorHAnsi" w:cstheme="minorHAnsi"/>
          <w:bCs/>
          <w:kern w:val="1"/>
          <w:sz w:val="24"/>
          <w:szCs w:val="24"/>
        </w:rPr>
        <w:t>Druhý směňující</w:t>
      </w:r>
      <w:r w:rsidR="006A6FB3" w:rsidRPr="00C60564">
        <w:rPr>
          <w:rFonts w:asciiTheme="minorHAnsi" w:hAnsiTheme="minorHAnsi" w:cstheme="minorHAnsi"/>
          <w:bCs/>
          <w:kern w:val="1"/>
          <w:sz w:val="24"/>
          <w:szCs w:val="24"/>
        </w:rPr>
        <w:t xml:space="preserve"> poskytnout </w:t>
      </w:r>
      <w:r w:rsidR="008A0CD7">
        <w:rPr>
          <w:rFonts w:asciiTheme="minorHAnsi" w:hAnsiTheme="minorHAnsi" w:cstheme="minorHAnsi"/>
          <w:bCs/>
          <w:kern w:val="1"/>
          <w:sz w:val="24"/>
          <w:szCs w:val="24"/>
        </w:rPr>
        <w:t>První směňující</w:t>
      </w:r>
      <w:r w:rsidR="006A6FB3" w:rsidRPr="00C60564">
        <w:rPr>
          <w:rFonts w:asciiTheme="minorHAnsi" w:hAnsiTheme="minorHAnsi" w:cstheme="minorHAnsi"/>
          <w:bCs/>
          <w:kern w:val="1"/>
          <w:sz w:val="24"/>
          <w:szCs w:val="24"/>
        </w:rPr>
        <w:t xml:space="preserve"> slevu z kupní ceny nabízené koupěchtivým v takové výši, aby </w:t>
      </w:r>
      <w:r w:rsidR="008A0CD7">
        <w:rPr>
          <w:rFonts w:asciiTheme="minorHAnsi" w:hAnsiTheme="minorHAnsi" w:cstheme="minorHAnsi"/>
          <w:bCs/>
          <w:kern w:val="1"/>
          <w:sz w:val="24"/>
          <w:szCs w:val="24"/>
        </w:rPr>
        <w:t>První směňující</w:t>
      </w:r>
      <w:r w:rsidR="006A6FB3" w:rsidRPr="00C60564">
        <w:rPr>
          <w:rFonts w:asciiTheme="minorHAnsi" w:hAnsiTheme="minorHAnsi" w:cstheme="minorHAnsi"/>
          <w:bCs/>
          <w:kern w:val="1"/>
          <w:sz w:val="24"/>
          <w:szCs w:val="24"/>
        </w:rPr>
        <w:t xml:space="preserve"> měl možnost koupit </w:t>
      </w:r>
      <w:r w:rsidR="00782847" w:rsidRPr="00C60564">
        <w:rPr>
          <w:rFonts w:asciiTheme="minorHAnsi" w:hAnsiTheme="minorHAnsi" w:cstheme="minorHAnsi"/>
          <w:bCs/>
          <w:kern w:val="1"/>
          <w:sz w:val="24"/>
          <w:szCs w:val="24"/>
        </w:rPr>
        <w:t xml:space="preserve">Předmět </w:t>
      </w:r>
      <w:r w:rsidR="00C93230">
        <w:rPr>
          <w:rFonts w:asciiTheme="minorHAnsi" w:hAnsiTheme="minorHAnsi" w:cstheme="minorHAnsi"/>
          <w:bCs/>
          <w:kern w:val="1"/>
          <w:sz w:val="24"/>
          <w:szCs w:val="24"/>
        </w:rPr>
        <w:t>směny č. 1</w:t>
      </w:r>
      <w:r w:rsidR="00782847" w:rsidRPr="00C60564">
        <w:rPr>
          <w:rFonts w:asciiTheme="minorHAnsi" w:hAnsiTheme="minorHAnsi" w:cstheme="minorHAnsi"/>
          <w:bCs/>
          <w:kern w:val="1"/>
          <w:sz w:val="24"/>
          <w:szCs w:val="24"/>
        </w:rPr>
        <w:t xml:space="preserve"> zpět za </w:t>
      </w:r>
      <w:r w:rsidR="00C93230">
        <w:rPr>
          <w:rFonts w:asciiTheme="minorHAnsi" w:hAnsiTheme="minorHAnsi" w:cstheme="minorHAnsi"/>
          <w:bCs/>
          <w:kern w:val="1"/>
          <w:sz w:val="24"/>
          <w:szCs w:val="24"/>
        </w:rPr>
        <w:t>C</w:t>
      </w:r>
      <w:r w:rsidR="00782847" w:rsidRPr="00C60564">
        <w:rPr>
          <w:rFonts w:asciiTheme="minorHAnsi" w:hAnsiTheme="minorHAnsi" w:cstheme="minorHAnsi"/>
          <w:bCs/>
          <w:kern w:val="1"/>
          <w:sz w:val="24"/>
          <w:szCs w:val="24"/>
        </w:rPr>
        <w:t xml:space="preserve">enu </w:t>
      </w:r>
      <w:r w:rsidR="00C93230">
        <w:rPr>
          <w:rFonts w:asciiTheme="minorHAnsi" w:hAnsiTheme="minorHAnsi" w:cstheme="minorHAnsi"/>
          <w:bCs/>
          <w:kern w:val="1"/>
          <w:sz w:val="24"/>
          <w:szCs w:val="24"/>
        </w:rPr>
        <w:t>1</w:t>
      </w:r>
      <w:r w:rsidR="00782847" w:rsidRPr="00C60564">
        <w:rPr>
          <w:rFonts w:asciiTheme="minorHAnsi" w:hAnsiTheme="minorHAnsi" w:cstheme="minorHAnsi"/>
          <w:bCs/>
          <w:kern w:val="1"/>
          <w:sz w:val="24"/>
          <w:szCs w:val="24"/>
        </w:rPr>
        <w:t>, jak je uvedena v čl. IV. této Smlouvy, nedohodnou-li se smluvní strany písemně jinak.</w:t>
      </w:r>
    </w:p>
    <w:p w14:paraId="4FC722DC" w14:textId="77777777" w:rsidR="002B43BD" w:rsidRPr="00C60564" w:rsidRDefault="002B43BD" w:rsidP="002B43BD">
      <w:pPr>
        <w:jc w:val="both"/>
        <w:rPr>
          <w:rFonts w:asciiTheme="minorHAnsi" w:hAnsiTheme="minorHAnsi" w:cstheme="minorHAnsi"/>
          <w:bCs/>
          <w:kern w:val="1"/>
        </w:rPr>
      </w:pPr>
    </w:p>
    <w:p w14:paraId="25913E58" w14:textId="25B5AA68" w:rsidR="002B43BD" w:rsidRPr="00C60564" w:rsidRDefault="008A0CD7" w:rsidP="002B43BD">
      <w:pPr>
        <w:numPr>
          <w:ilvl w:val="0"/>
          <w:numId w:val="33"/>
        </w:numPr>
        <w:ind w:left="426" w:hanging="426"/>
        <w:jc w:val="both"/>
        <w:rPr>
          <w:rFonts w:asciiTheme="minorHAnsi" w:hAnsiTheme="minorHAnsi" w:cstheme="minorHAnsi"/>
          <w:bCs/>
          <w:kern w:val="1"/>
        </w:rPr>
      </w:pPr>
      <w:r>
        <w:rPr>
          <w:rFonts w:asciiTheme="minorHAnsi" w:hAnsiTheme="minorHAnsi" w:cstheme="minorHAnsi"/>
          <w:bCs/>
          <w:kern w:val="1"/>
        </w:rPr>
        <w:t>Druhý směňující</w:t>
      </w:r>
      <w:r w:rsidR="002B43BD" w:rsidRPr="00C60564">
        <w:rPr>
          <w:rFonts w:asciiTheme="minorHAnsi" w:hAnsiTheme="minorHAnsi" w:cstheme="minorHAnsi"/>
          <w:bCs/>
          <w:kern w:val="1"/>
        </w:rPr>
        <w:t xml:space="preserve"> se zavazuje, že Předmět </w:t>
      </w:r>
      <w:r w:rsidR="00FA77E5">
        <w:rPr>
          <w:rFonts w:asciiTheme="minorHAnsi" w:hAnsiTheme="minorHAnsi" w:cstheme="minorHAnsi"/>
          <w:bCs/>
          <w:kern w:val="1"/>
        </w:rPr>
        <w:t>směny č. 1</w:t>
      </w:r>
      <w:r w:rsidR="002B43BD" w:rsidRPr="00C60564">
        <w:rPr>
          <w:rFonts w:asciiTheme="minorHAnsi" w:hAnsiTheme="minorHAnsi" w:cstheme="minorHAnsi"/>
          <w:bCs/>
          <w:kern w:val="1"/>
        </w:rPr>
        <w:t xml:space="preserve"> nepřevede bez písemného souhlasu </w:t>
      </w:r>
      <w:r>
        <w:rPr>
          <w:rFonts w:asciiTheme="minorHAnsi" w:hAnsiTheme="minorHAnsi" w:cstheme="minorHAnsi"/>
          <w:bCs/>
          <w:kern w:val="1"/>
        </w:rPr>
        <w:t>První směňující</w:t>
      </w:r>
      <w:r w:rsidR="002B43BD" w:rsidRPr="00C60564">
        <w:rPr>
          <w:rFonts w:asciiTheme="minorHAnsi" w:hAnsiTheme="minorHAnsi" w:cstheme="minorHAnsi"/>
          <w:bCs/>
          <w:kern w:val="1"/>
        </w:rPr>
        <w:t xml:space="preserve"> na třetí osobu. Tento zákaz zcizení se sjednává jako věcné právo.  </w:t>
      </w:r>
    </w:p>
    <w:p w14:paraId="50118970" w14:textId="77777777" w:rsidR="002B43BD" w:rsidRPr="00C60564" w:rsidRDefault="002B43BD" w:rsidP="002B43BD">
      <w:pPr>
        <w:jc w:val="both"/>
        <w:rPr>
          <w:rFonts w:asciiTheme="minorHAnsi" w:hAnsiTheme="minorHAnsi" w:cstheme="minorHAnsi"/>
          <w:bCs/>
          <w:kern w:val="1"/>
        </w:rPr>
      </w:pPr>
    </w:p>
    <w:p w14:paraId="4BD274DD" w14:textId="4FBE873F" w:rsidR="002B43BD" w:rsidRPr="00C60564" w:rsidRDefault="002B43BD" w:rsidP="002B43BD">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 xml:space="preserve">Předkupní právo a zákaz zcizení podle této Smlouvy se mezi účastníky této Smlouvy sjednává bezplatně na dobu </w:t>
      </w:r>
      <w:r w:rsidR="00BC75D9">
        <w:rPr>
          <w:rFonts w:asciiTheme="minorHAnsi" w:hAnsiTheme="minorHAnsi" w:cstheme="minorHAnsi"/>
          <w:bCs/>
          <w:kern w:val="1"/>
        </w:rPr>
        <w:t>do 31.12.2032. Smyslem tohoto</w:t>
      </w:r>
      <w:r w:rsidR="00AA014D">
        <w:rPr>
          <w:rFonts w:asciiTheme="minorHAnsi" w:hAnsiTheme="minorHAnsi" w:cstheme="minorHAnsi"/>
          <w:bCs/>
          <w:kern w:val="1"/>
        </w:rPr>
        <w:t xml:space="preserve"> </w:t>
      </w:r>
      <w:r w:rsidR="00BC75D9">
        <w:rPr>
          <w:rFonts w:asciiTheme="minorHAnsi" w:hAnsiTheme="minorHAnsi" w:cstheme="minorHAnsi"/>
          <w:bCs/>
          <w:kern w:val="1"/>
        </w:rPr>
        <w:t>ujednání</w:t>
      </w:r>
      <w:r w:rsidR="00AA014D">
        <w:rPr>
          <w:rFonts w:asciiTheme="minorHAnsi" w:hAnsiTheme="minorHAnsi" w:cstheme="minorHAnsi"/>
          <w:bCs/>
          <w:kern w:val="1"/>
        </w:rPr>
        <w:t xml:space="preserve"> je zamezení spekulativnímu nakládání s převáděným obecním majetkem</w:t>
      </w:r>
      <w:r w:rsidRPr="00C60564">
        <w:rPr>
          <w:rFonts w:asciiTheme="minorHAnsi" w:hAnsiTheme="minorHAnsi" w:cstheme="minorHAnsi"/>
          <w:bCs/>
          <w:kern w:val="1"/>
        </w:rPr>
        <w:t>.</w:t>
      </w:r>
    </w:p>
    <w:p w14:paraId="63DA20B1" w14:textId="77777777" w:rsidR="002B43BD" w:rsidRPr="00C60564" w:rsidRDefault="002B43BD" w:rsidP="002B43BD">
      <w:pPr>
        <w:ind w:left="426"/>
        <w:jc w:val="both"/>
        <w:rPr>
          <w:rFonts w:asciiTheme="minorHAnsi" w:hAnsiTheme="minorHAnsi" w:cstheme="minorHAnsi"/>
          <w:bCs/>
          <w:kern w:val="1"/>
        </w:rPr>
      </w:pPr>
    </w:p>
    <w:p w14:paraId="42252168" w14:textId="6912ACDA" w:rsidR="002B43BD" w:rsidRPr="00C60564" w:rsidRDefault="008A0CD7" w:rsidP="002B43BD">
      <w:pPr>
        <w:numPr>
          <w:ilvl w:val="0"/>
          <w:numId w:val="33"/>
        </w:numPr>
        <w:ind w:left="426" w:hanging="426"/>
        <w:jc w:val="both"/>
        <w:rPr>
          <w:rFonts w:asciiTheme="minorHAnsi" w:hAnsiTheme="minorHAnsi" w:cstheme="minorHAnsi"/>
          <w:bCs/>
          <w:kern w:val="1"/>
        </w:rPr>
      </w:pPr>
      <w:r>
        <w:rPr>
          <w:rFonts w:asciiTheme="minorHAnsi" w:hAnsiTheme="minorHAnsi" w:cstheme="minorHAnsi"/>
          <w:bCs/>
          <w:kern w:val="1"/>
        </w:rPr>
        <w:t>První směňující</w:t>
      </w:r>
      <w:r w:rsidR="002B43BD" w:rsidRPr="00C60564">
        <w:rPr>
          <w:rFonts w:asciiTheme="minorHAnsi" w:hAnsiTheme="minorHAnsi" w:cstheme="minorHAnsi"/>
          <w:bCs/>
          <w:kern w:val="1"/>
        </w:rPr>
        <w:t xml:space="preserve"> výše uvedená práva přijímá a nabývá je vkladem do katastru nemovitostí na základě této Smlouvy.</w:t>
      </w:r>
    </w:p>
    <w:p w14:paraId="257F7D55" w14:textId="77777777" w:rsidR="002B43BD" w:rsidRPr="00C60564" w:rsidRDefault="002B43BD" w:rsidP="002B43BD">
      <w:pPr>
        <w:ind w:left="426"/>
        <w:jc w:val="both"/>
        <w:rPr>
          <w:rFonts w:asciiTheme="minorHAnsi" w:hAnsiTheme="minorHAnsi" w:cstheme="minorHAnsi"/>
          <w:bCs/>
          <w:kern w:val="1"/>
        </w:rPr>
      </w:pPr>
    </w:p>
    <w:p w14:paraId="26F7E499" w14:textId="5579FE7B" w:rsidR="002B43BD" w:rsidRPr="00C60564" w:rsidRDefault="002B43BD" w:rsidP="002B43BD">
      <w:pPr>
        <w:numPr>
          <w:ilvl w:val="0"/>
          <w:numId w:val="33"/>
        </w:numPr>
        <w:ind w:left="426" w:hanging="426"/>
        <w:jc w:val="both"/>
        <w:rPr>
          <w:rFonts w:asciiTheme="minorHAnsi" w:hAnsiTheme="minorHAnsi" w:cstheme="minorHAnsi"/>
          <w:bCs/>
          <w:kern w:val="1"/>
        </w:rPr>
      </w:pPr>
      <w:r w:rsidRPr="00C60564">
        <w:rPr>
          <w:rFonts w:asciiTheme="minorHAnsi" w:hAnsiTheme="minorHAnsi" w:cstheme="minorHAnsi"/>
          <w:bCs/>
          <w:kern w:val="1"/>
        </w:rPr>
        <w:t xml:space="preserve">Účastníci této Smlouvy se dohodli, že bude-li splněna povinnost </w:t>
      </w:r>
      <w:r w:rsidR="008A0CD7">
        <w:rPr>
          <w:rFonts w:asciiTheme="minorHAnsi" w:hAnsiTheme="minorHAnsi" w:cstheme="minorHAnsi"/>
          <w:bCs/>
          <w:kern w:val="1"/>
        </w:rPr>
        <w:t>Druh</w:t>
      </w:r>
      <w:r w:rsidR="00FA77E5">
        <w:rPr>
          <w:rFonts w:asciiTheme="minorHAnsi" w:hAnsiTheme="minorHAnsi" w:cstheme="minorHAnsi"/>
          <w:bCs/>
          <w:kern w:val="1"/>
        </w:rPr>
        <w:t>ého</w:t>
      </w:r>
      <w:r w:rsidR="008A0CD7">
        <w:rPr>
          <w:rFonts w:asciiTheme="minorHAnsi" w:hAnsiTheme="minorHAnsi" w:cstheme="minorHAnsi"/>
          <w:bCs/>
          <w:kern w:val="1"/>
        </w:rPr>
        <w:t xml:space="preserve"> směňující</w:t>
      </w:r>
      <w:r w:rsidR="00DB3650" w:rsidRPr="00C60564">
        <w:rPr>
          <w:rFonts w:asciiTheme="minorHAnsi" w:hAnsiTheme="minorHAnsi" w:cstheme="minorHAnsi"/>
          <w:bCs/>
          <w:kern w:val="1"/>
        </w:rPr>
        <w:t xml:space="preserve">ho uvedená v čl. V. odst. </w:t>
      </w:r>
      <w:r w:rsidR="008C7D82">
        <w:rPr>
          <w:rFonts w:asciiTheme="minorHAnsi" w:hAnsiTheme="minorHAnsi" w:cstheme="minorHAnsi"/>
          <w:bCs/>
          <w:kern w:val="1"/>
        </w:rPr>
        <w:t>6</w:t>
      </w:r>
      <w:r w:rsidRPr="00C60564">
        <w:rPr>
          <w:rFonts w:asciiTheme="minorHAnsi" w:hAnsiTheme="minorHAnsi" w:cstheme="minorHAnsi"/>
          <w:bCs/>
          <w:kern w:val="1"/>
        </w:rPr>
        <w:t xml:space="preserve">. této Smlouvy, a to, že bude </w:t>
      </w:r>
      <w:r w:rsidR="008A0CD7">
        <w:rPr>
          <w:rFonts w:asciiTheme="minorHAnsi" w:hAnsiTheme="minorHAnsi" w:cstheme="minorHAnsi"/>
          <w:bCs/>
          <w:kern w:val="1"/>
        </w:rPr>
        <w:t>Druhý</w:t>
      </w:r>
      <w:r w:rsidR="00FA77E5">
        <w:rPr>
          <w:rFonts w:asciiTheme="minorHAnsi" w:hAnsiTheme="minorHAnsi" w:cstheme="minorHAnsi"/>
          <w:bCs/>
          <w:kern w:val="1"/>
        </w:rPr>
        <w:t>m</w:t>
      </w:r>
      <w:r w:rsidR="008A0CD7">
        <w:rPr>
          <w:rFonts w:asciiTheme="minorHAnsi" w:hAnsiTheme="minorHAnsi" w:cstheme="minorHAnsi"/>
          <w:bCs/>
          <w:kern w:val="1"/>
        </w:rPr>
        <w:t xml:space="preserve"> směňující</w:t>
      </w:r>
      <w:r w:rsidRPr="00C60564">
        <w:rPr>
          <w:rFonts w:asciiTheme="minorHAnsi" w:hAnsiTheme="minorHAnsi" w:cstheme="minorHAnsi"/>
          <w:bCs/>
          <w:kern w:val="1"/>
        </w:rPr>
        <w:t xml:space="preserve">m předložen výpis LV dle tohoto článku V. odst. </w:t>
      </w:r>
      <w:r w:rsidR="008C7D82">
        <w:rPr>
          <w:rFonts w:asciiTheme="minorHAnsi" w:hAnsiTheme="minorHAnsi" w:cstheme="minorHAnsi"/>
          <w:bCs/>
          <w:kern w:val="1"/>
        </w:rPr>
        <w:t>6</w:t>
      </w:r>
      <w:r w:rsidRPr="00C60564">
        <w:rPr>
          <w:rFonts w:asciiTheme="minorHAnsi" w:hAnsiTheme="minorHAnsi" w:cstheme="minorHAnsi"/>
          <w:bCs/>
          <w:kern w:val="1"/>
        </w:rPr>
        <w:t xml:space="preserve">. </w:t>
      </w:r>
      <w:r w:rsidR="008A0CD7">
        <w:rPr>
          <w:rFonts w:asciiTheme="minorHAnsi" w:hAnsiTheme="minorHAnsi" w:cstheme="minorHAnsi"/>
          <w:bCs/>
          <w:kern w:val="1"/>
        </w:rPr>
        <w:t>První směňující</w:t>
      </w:r>
      <w:r w:rsidRPr="00C60564">
        <w:rPr>
          <w:rFonts w:asciiTheme="minorHAnsi" w:hAnsiTheme="minorHAnsi" w:cstheme="minorHAnsi"/>
          <w:bCs/>
          <w:kern w:val="1"/>
        </w:rPr>
        <w:t xml:space="preserve">, zanikají výše uvedená věcná práva dnem předložení tohoto výpisu LV </w:t>
      </w:r>
      <w:r w:rsidR="008A0CD7">
        <w:rPr>
          <w:rFonts w:asciiTheme="minorHAnsi" w:hAnsiTheme="minorHAnsi" w:cstheme="minorHAnsi"/>
          <w:bCs/>
          <w:kern w:val="1"/>
        </w:rPr>
        <w:t>První směňující</w:t>
      </w:r>
      <w:r w:rsidRPr="00C60564">
        <w:rPr>
          <w:rFonts w:asciiTheme="minorHAnsi" w:hAnsiTheme="minorHAnsi" w:cstheme="minorHAnsi"/>
          <w:bCs/>
          <w:kern w:val="1"/>
        </w:rPr>
        <w:t>.</w:t>
      </w:r>
      <w:r w:rsidR="001403FF">
        <w:rPr>
          <w:rFonts w:asciiTheme="minorHAnsi" w:hAnsiTheme="minorHAnsi" w:cstheme="minorHAnsi"/>
          <w:bCs/>
          <w:kern w:val="1"/>
        </w:rPr>
        <w:t xml:space="preserve"> </w:t>
      </w:r>
    </w:p>
    <w:p w14:paraId="0F097656" w14:textId="274F889E" w:rsidR="002B43BD" w:rsidRDefault="002B43BD" w:rsidP="00CD1A41">
      <w:pPr>
        <w:jc w:val="both"/>
        <w:rPr>
          <w:rFonts w:asciiTheme="minorHAnsi" w:hAnsiTheme="minorHAnsi" w:cstheme="minorHAnsi"/>
          <w:b/>
        </w:rPr>
      </w:pPr>
    </w:p>
    <w:p w14:paraId="7CDE53C0" w14:textId="61837DD4" w:rsidR="002B43BD" w:rsidRPr="00C60564" w:rsidRDefault="00681F2A" w:rsidP="002B43BD">
      <w:pPr>
        <w:jc w:val="center"/>
        <w:rPr>
          <w:rFonts w:asciiTheme="minorHAnsi" w:hAnsiTheme="minorHAnsi" w:cstheme="minorHAnsi"/>
          <w:b/>
        </w:rPr>
      </w:pPr>
      <w:r w:rsidRPr="00C60564">
        <w:rPr>
          <w:rFonts w:asciiTheme="minorHAnsi" w:hAnsiTheme="minorHAnsi" w:cstheme="minorHAnsi"/>
          <w:b/>
        </w:rPr>
        <w:t>VII</w:t>
      </w:r>
      <w:r w:rsidR="002B43BD" w:rsidRPr="00C60564">
        <w:rPr>
          <w:rFonts w:asciiTheme="minorHAnsi" w:hAnsiTheme="minorHAnsi" w:cstheme="minorHAnsi"/>
          <w:b/>
        </w:rPr>
        <w:t>.</w:t>
      </w:r>
    </w:p>
    <w:p w14:paraId="783FDDD0" w14:textId="77777777" w:rsidR="002B43BD" w:rsidRPr="00C60564" w:rsidRDefault="002B43BD" w:rsidP="002B43BD">
      <w:pPr>
        <w:jc w:val="center"/>
        <w:rPr>
          <w:rFonts w:asciiTheme="minorHAnsi" w:hAnsiTheme="minorHAnsi" w:cstheme="minorHAnsi"/>
        </w:rPr>
      </w:pPr>
      <w:r w:rsidRPr="00C60564">
        <w:rPr>
          <w:rFonts w:asciiTheme="minorHAnsi" w:hAnsiTheme="minorHAnsi" w:cstheme="minorHAnsi"/>
          <w:b/>
        </w:rPr>
        <w:t>Závěrečná ustanovení</w:t>
      </w:r>
    </w:p>
    <w:p w14:paraId="452D7883" w14:textId="77777777" w:rsidR="002B43BD" w:rsidRPr="00C60564" w:rsidRDefault="002B43BD" w:rsidP="002B43BD">
      <w:pPr>
        <w:jc w:val="both"/>
        <w:rPr>
          <w:rFonts w:asciiTheme="minorHAnsi" w:hAnsiTheme="minorHAnsi" w:cstheme="minorHAnsi"/>
        </w:rPr>
      </w:pPr>
    </w:p>
    <w:p w14:paraId="7C750E7B"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Tato Smlouva nabývá platnosti a účinnosti podpisem smluvních stran.</w:t>
      </w:r>
    </w:p>
    <w:p w14:paraId="31B97D2B" w14:textId="77777777" w:rsidR="002B43BD" w:rsidRPr="00C60564" w:rsidRDefault="002B43BD" w:rsidP="002B43BD">
      <w:pPr>
        <w:pStyle w:val="Odstavecseseznamem"/>
        <w:spacing w:after="0" w:line="240" w:lineRule="auto"/>
        <w:jc w:val="both"/>
        <w:rPr>
          <w:rFonts w:asciiTheme="minorHAnsi" w:hAnsiTheme="minorHAnsi" w:cstheme="minorHAnsi"/>
          <w:sz w:val="24"/>
          <w:szCs w:val="24"/>
        </w:rPr>
      </w:pPr>
    </w:p>
    <w:p w14:paraId="3403B775" w14:textId="1CE1DFBB"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Smlouva byla vyhotovena ve třech vyhotoveních, z nichž každá ze stran Smlouvy obdrží po jednom a jedno vyhotovení bude předloženo Katastrálnímu úřadu pro Jihomoravský kr</w:t>
      </w:r>
      <w:r w:rsidR="00075FAC" w:rsidRPr="00C60564">
        <w:rPr>
          <w:rFonts w:asciiTheme="minorHAnsi" w:hAnsiTheme="minorHAnsi" w:cstheme="minorHAnsi"/>
          <w:sz w:val="24"/>
          <w:szCs w:val="24"/>
        </w:rPr>
        <w:t xml:space="preserve">aj, Katastrální pracoviště </w:t>
      </w:r>
      <w:r w:rsidR="00BF0528">
        <w:rPr>
          <w:rFonts w:asciiTheme="minorHAnsi" w:hAnsiTheme="minorHAnsi" w:cstheme="minorHAnsi"/>
          <w:sz w:val="24"/>
          <w:szCs w:val="24"/>
        </w:rPr>
        <w:t>Kyjov</w:t>
      </w:r>
      <w:r w:rsidRPr="00C60564">
        <w:rPr>
          <w:rFonts w:asciiTheme="minorHAnsi" w:hAnsiTheme="minorHAnsi" w:cstheme="minorHAnsi"/>
          <w:sz w:val="24"/>
          <w:szCs w:val="24"/>
        </w:rPr>
        <w:t xml:space="preserve"> pro provedení vkladu vlastnického práva a souvisejících věcných práv dle této Smlouvy.</w:t>
      </w:r>
    </w:p>
    <w:p w14:paraId="0DA1DF5F" w14:textId="77777777" w:rsidR="002B43BD" w:rsidRPr="00C60564" w:rsidRDefault="002B43BD" w:rsidP="002B43BD">
      <w:pPr>
        <w:ind w:left="426"/>
        <w:jc w:val="both"/>
        <w:rPr>
          <w:rFonts w:asciiTheme="minorHAnsi" w:hAnsiTheme="minorHAnsi" w:cstheme="minorHAnsi"/>
        </w:rPr>
      </w:pPr>
    </w:p>
    <w:p w14:paraId="1602E727"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 xml:space="preserve">Smluvní strany se dohodly, že tato Smlouva může být měněna nebo doplňována pouze písemnou formou a po vzájemné dohodě stran, a to ve formě číslovaných smluvních dodatků. </w:t>
      </w:r>
    </w:p>
    <w:p w14:paraId="086A7A05" w14:textId="77777777" w:rsidR="002B43BD" w:rsidRPr="00C60564" w:rsidRDefault="002B43BD" w:rsidP="002B43BD">
      <w:pPr>
        <w:jc w:val="both"/>
        <w:rPr>
          <w:rFonts w:asciiTheme="minorHAnsi" w:hAnsiTheme="minorHAnsi" w:cstheme="minorHAnsi"/>
        </w:rPr>
      </w:pPr>
    </w:p>
    <w:p w14:paraId="77D7C3CA" w14:textId="77777777" w:rsidR="002B43BD" w:rsidRPr="00C60564"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lastRenderedPageBreak/>
        <w:t>Smluvní strany prohlašují, že tato Smlouva byla sepsána vážně a srozumitelně, na základě pravdivých údajů a jejich vážné a svobodné vůle a nebyla uzavřena v tísni ani za nápadně nevýhodných podmínek. Na důkaz toho připojují své podpisy.</w:t>
      </w:r>
    </w:p>
    <w:p w14:paraId="2B7F2282" w14:textId="77777777" w:rsidR="002B43BD" w:rsidRPr="00C60564" w:rsidRDefault="002B43BD" w:rsidP="002B43BD">
      <w:pPr>
        <w:pStyle w:val="Odstavecseseznamem"/>
        <w:spacing w:after="0" w:line="240" w:lineRule="auto"/>
        <w:ind w:left="426"/>
        <w:jc w:val="both"/>
        <w:rPr>
          <w:rFonts w:asciiTheme="minorHAnsi" w:hAnsiTheme="minorHAnsi" w:cstheme="minorHAnsi"/>
          <w:sz w:val="24"/>
          <w:szCs w:val="24"/>
        </w:rPr>
      </w:pPr>
    </w:p>
    <w:p w14:paraId="4E84606F" w14:textId="51917BEA" w:rsidR="0090168E" w:rsidRDefault="002B43BD" w:rsidP="002B43BD">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sidRPr="00C60564">
        <w:rPr>
          <w:rFonts w:asciiTheme="minorHAnsi" w:hAnsiTheme="minorHAnsi" w:cstheme="minorHAnsi"/>
          <w:sz w:val="24"/>
          <w:szCs w:val="24"/>
        </w:rPr>
        <w:t xml:space="preserve">Uzavření této Smlouvy bylo schváleno Zastupitelstvem obce </w:t>
      </w:r>
      <w:r w:rsidR="00933BF4">
        <w:rPr>
          <w:rFonts w:asciiTheme="minorHAnsi" w:hAnsiTheme="minorHAnsi" w:cstheme="minorHAnsi"/>
          <w:sz w:val="24"/>
          <w:szCs w:val="24"/>
        </w:rPr>
        <w:t>Vacenovice</w:t>
      </w:r>
      <w:r w:rsidRPr="00C60564">
        <w:rPr>
          <w:rFonts w:asciiTheme="minorHAnsi" w:hAnsiTheme="minorHAnsi" w:cstheme="minorHAnsi"/>
          <w:sz w:val="24"/>
          <w:szCs w:val="24"/>
        </w:rPr>
        <w:t xml:space="preserve"> dne </w:t>
      </w:r>
      <w:r w:rsidR="00933BF4">
        <w:rPr>
          <w:rFonts w:asciiTheme="minorHAnsi" w:hAnsiTheme="minorHAnsi" w:cstheme="minorHAnsi"/>
          <w:sz w:val="24"/>
          <w:szCs w:val="24"/>
        </w:rPr>
        <w:t>…………</w:t>
      </w:r>
      <w:r w:rsidRPr="00C60564">
        <w:rPr>
          <w:rFonts w:asciiTheme="minorHAnsi" w:hAnsiTheme="minorHAnsi" w:cstheme="minorHAnsi"/>
          <w:sz w:val="24"/>
          <w:szCs w:val="24"/>
        </w:rPr>
        <w:t xml:space="preserve">, usnesením č. …. Záměr </w:t>
      </w:r>
      <w:r w:rsidR="00A46AA5">
        <w:rPr>
          <w:rFonts w:asciiTheme="minorHAnsi" w:hAnsiTheme="minorHAnsi" w:cstheme="minorHAnsi"/>
          <w:sz w:val="24"/>
          <w:szCs w:val="24"/>
        </w:rPr>
        <w:t>směny</w:t>
      </w:r>
      <w:r w:rsidRPr="00C60564">
        <w:rPr>
          <w:rFonts w:asciiTheme="minorHAnsi" w:hAnsiTheme="minorHAnsi" w:cstheme="minorHAnsi"/>
          <w:sz w:val="24"/>
          <w:szCs w:val="24"/>
        </w:rPr>
        <w:t xml:space="preserve"> byl řádně zveřejněn vyvěšením na úředn</w:t>
      </w:r>
      <w:r w:rsidR="00075FAC" w:rsidRPr="00C60564">
        <w:rPr>
          <w:rFonts w:asciiTheme="minorHAnsi" w:hAnsiTheme="minorHAnsi" w:cstheme="minorHAnsi"/>
          <w:sz w:val="24"/>
          <w:szCs w:val="24"/>
        </w:rPr>
        <w:t xml:space="preserve">í desce Obecního úřadu </w:t>
      </w:r>
      <w:r w:rsidR="00933BF4">
        <w:rPr>
          <w:rFonts w:asciiTheme="minorHAnsi" w:hAnsiTheme="minorHAnsi" w:cstheme="minorHAnsi"/>
          <w:sz w:val="24"/>
          <w:szCs w:val="24"/>
        </w:rPr>
        <w:t>Vacenovice</w:t>
      </w:r>
      <w:r w:rsidRPr="00C60564">
        <w:rPr>
          <w:rFonts w:asciiTheme="minorHAnsi" w:hAnsiTheme="minorHAnsi" w:cstheme="minorHAnsi"/>
          <w:sz w:val="24"/>
          <w:szCs w:val="24"/>
        </w:rPr>
        <w:t xml:space="preserve">, a to i elektronicky dálkovým způsobem, ve smyslu </w:t>
      </w:r>
      <w:proofErr w:type="spellStart"/>
      <w:r w:rsidR="00075FAC" w:rsidRPr="00C60564">
        <w:rPr>
          <w:rFonts w:asciiTheme="minorHAnsi" w:hAnsiTheme="minorHAnsi" w:cstheme="minorHAnsi"/>
          <w:sz w:val="24"/>
          <w:szCs w:val="24"/>
        </w:rPr>
        <w:t>ust</w:t>
      </w:r>
      <w:proofErr w:type="spellEnd"/>
      <w:r w:rsidR="00075FAC" w:rsidRPr="00C60564">
        <w:rPr>
          <w:rFonts w:asciiTheme="minorHAnsi" w:hAnsiTheme="minorHAnsi" w:cstheme="minorHAnsi"/>
          <w:sz w:val="24"/>
          <w:szCs w:val="24"/>
        </w:rPr>
        <w:t xml:space="preserve">. § 39 odst. 1. </w:t>
      </w:r>
      <w:r w:rsidRPr="00C60564">
        <w:rPr>
          <w:rFonts w:asciiTheme="minorHAnsi" w:hAnsiTheme="minorHAnsi" w:cstheme="minorHAnsi"/>
          <w:sz w:val="24"/>
          <w:szCs w:val="24"/>
        </w:rPr>
        <w:t xml:space="preserve">zák. č. 128/2000 Sb., </w:t>
      </w:r>
      <w:r w:rsidR="0051019B" w:rsidRPr="00C60564">
        <w:rPr>
          <w:rFonts w:asciiTheme="minorHAnsi" w:hAnsiTheme="minorHAnsi" w:cstheme="minorHAnsi"/>
          <w:sz w:val="24"/>
          <w:szCs w:val="24"/>
        </w:rPr>
        <w:t xml:space="preserve">a to od </w:t>
      </w:r>
      <w:r w:rsidR="00CB5C9C">
        <w:rPr>
          <w:rFonts w:asciiTheme="minorHAnsi" w:hAnsiTheme="minorHAnsi" w:cstheme="minorHAnsi"/>
          <w:sz w:val="24"/>
          <w:szCs w:val="24"/>
        </w:rPr>
        <w:t>03. 07. 2026</w:t>
      </w:r>
      <w:r w:rsidR="0051019B">
        <w:rPr>
          <w:rFonts w:asciiTheme="minorHAnsi" w:hAnsiTheme="minorHAnsi" w:cstheme="minorHAnsi"/>
          <w:sz w:val="24"/>
          <w:szCs w:val="24"/>
        </w:rPr>
        <w:t xml:space="preserve"> 2026</w:t>
      </w:r>
      <w:r w:rsidR="0051019B" w:rsidRPr="00C60564">
        <w:rPr>
          <w:rFonts w:asciiTheme="minorHAnsi" w:hAnsiTheme="minorHAnsi" w:cstheme="minorHAnsi"/>
          <w:sz w:val="24"/>
          <w:szCs w:val="24"/>
        </w:rPr>
        <w:t xml:space="preserve"> do </w:t>
      </w:r>
      <w:r w:rsidR="00CB5C9C">
        <w:rPr>
          <w:rFonts w:asciiTheme="minorHAnsi" w:hAnsiTheme="minorHAnsi" w:cstheme="minorHAnsi"/>
          <w:sz w:val="24"/>
          <w:szCs w:val="24"/>
        </w:rPr>
        <w:t xml:space="preserve">20. 08. </w:t>
      </w:r>
      <w:r w:rsidR="0051019B">
        <w:rPr>
          <w:rFonts w:asciiTheme="minorHAnsi" w:hAnsiTheme="minorHAnsi" w:cstheme="minorHAnsi"/>
          <w:sz w:val="24"/>
          <w:szCs w:val="24"/>
        </w:rPr>
        <w:t>2026</w:t>
      </w:r>
      <w:r w:rsidR="009E68A1">
        <w:rPr>
          <w:rFonts w:asciiTheme="minorHAnsi" w:hAnsiTheme="minorHAnsi" w:cstheme="minorHAnsi"/>
          <w:sz w:val="24"/>
          <w:szCs w:val="24"/>
        </w:rPr>
        <w:t>.</w:t>
      </w:r>
    </w:p>
    <w:p w14:paraId="47745DE3" w14:textId="77777777" w:rsidR="0090168E" w:rsidRPr="0090168E" w:rsidRDefault="0090168E" w:rsidP="0090168E">
      <w:pPr>
        <w:pStyle w:val="Odstavecseseznamem"/>
        <w:spacing w:after="0" w:line="240" w:lineRule="auto"/>
        <w:ind w:left="426"/>
        <w:jc w:val="both"/>
        <w:rPr>
          <w:rFonts w:asciiTheme="minorHAnsi" w:hAnsiTheme="minorHAnsi" w:cstheme="minorHAnsi"/>
          <w:sz w:val="24"/>
          <w:szCs w:val="24"/>
        </w:rPr>
      </w:pPr>
    </w:p>
    <w:p w14:paraId="19C16BE7" w14:textId="778DD542" w:rsidR="0090168E" w:rsidRPr="00C60564" w:rsidRDefault="0090168E" w:rsidP="0090168E">
      <w:pPr>
        <w:pStyle w:val="Odstavecseseznamem"/>
        <w:numPr>
          <w:ilvl w:val="0"/>
          <w:numId w:val="31"/>
        </w:numPr>
        <w:spacing w:after="0" w:line="240" w:lineRule="auto"/>
        <w:ind w:left="426" w:hanging="426"/>
        <w:contextualSpacing/>
        <w:jc w:val="both"/>
        <w:rPr>
          <w:rFonts w:asciiTheme="minorHAnsi" w:hAnsiTheme="minorHAnsi" w:cstheme="minorHAnsi"/>
          <w:sz w:val="24"/>
          <w:szCs w:val="24"/>
        </w:rPr>
      </w:pPr>
      <w:r>
        <w:rPr>
          <w:rFonts w:asciiTheme="minorHAnsi" w:hAnsiTheme="minorHAnsi" w:cstheme="minorHAnsi"/>
          <w:sz w:val="24"/>
          <w:szCs w:val="24"/>
        </w:rPr>
        <w:t>Výše uvedenými prohlášeními První směňující</w:t>
      </w:r>
      <w:r w:rsidRPr="00C60564">
        <w:rPr>
          <w:rFonts w:asciiTheme="minorHAnsi" w:hAnsiTheme="minorHAnsi" w:cstheme="minorHAnsi"/>
          <w:sz w:val="24"/>
          <w:szCs w:val="24"/>
        </w:rPr>
        <w:t xml:space="preserve"> deklaruje splnění podmínky dle </w:t>
      </w:r>
      <w:proofErr w:type="spellStart"/>
      <w:r w:rsidRPr="00C60564">
        <w:rPr>
          <w:rFonts w:asciiTheme="minorHAnsi" w:hAnsiTheme="minorHAnsi" w:cstheme="minorHAnsi"/>
          <w:sz w:val="24"/>
          <w:szCs w:val="24"/>
        </w:rPr>
        <w:t>ust</w:t>
      </w:r>
      <w:proofErr w:type="spellEnd"/>
      <w:r w:rsidRPr="00C60564">
        <w:rPr>
          <w:rFonts w:asciiTheme="minorHAnsi" w:hAnsiTheme="minorHAnsi" w:cstheme="minorHAnsi"/>
          <w:sz w:val="24"/>
          <w:szCs w:val="24"/>
        </w:rPr>
        <w:t xml:space="preserve">. § 41 zákona o obcích. </w:t>
      </w:r>
    </w:p>
    <w:p w14:paraId="1DC3C3F7" w14:textId="77777777" w:rsidR="00075FAC" w:rsidRPr="00C60564" w:rsidRDefault="00075FAC" w:rsidP="00075FAC">
      <w:pPr>
        <w:pStyle w:val="Odstavecseseznamem"/>
        <w:spacing w:after="0" w:line="240" w:lineRule="auto"/>
        <w:ind w:left="426"/>
        <w:contextualSpacing/>
        <w:jc w:val="both"/>
        <w:rPr>
          <w:rFonts w:asciiTheme="minorHAnsi" w:hAnsiTheme="minorHAnsi" w:cstheme="minorHAnsi"/>
          <w:sz w:val="24"/>
          <w:szCs w:val="24"/>
        </w:rPr>
      </w:pPr>
    </w:p>
    <w:p w14:paraId="36A83F12" w14:textId="68E2311B" w:rsidR="002B43BD" w:rsidRPr="00C60564" w:rsidRDefault="00075FAC" w:rsidP="002B43BD">
      <w:pPr>
        <w:jc w:val="both"/>
        <w:rPr>
          <w:rFonts w:asciiTheme="minorHAnsi" w:hAnsiTheme="minorHAnsi" w:cstheme="minorHAnsi"/>
        </w:rPr>
      </w:pPr>
      <w:r w:rsidRPr="00C60564">
        <w:rPr>
          <w:rFonts w:asciiTheme="minorHAnsi" w:hAnsiTheme="minorHAnsi" w:cstheme="minorHAnsi"/>
        </w:rPr>
        <w:t xml:space="preserve"> </w:t>
      </w:r>
    </w:p>
    <w:tbl>
      <w:tblPr>
        <w:tblW w:w="9404" w:type="dxa"/>
        <w:jc w:val="center"/>
        <w:tblLook w:val="04A0" w:firstRow="1" w:lastRow="0" w:firstColumn="1" w:lastColumn="0" w:noHBand="0" w:noVBand="1"/>
      </w:tblPr>
      <w:tblGrid>
        <w:gridCol w:w="4962"/>
        <w:gridCol w:w="4442"/>
      </w:tblGrid>
      <w:tr w:rsidR="006772ED" w:rsidRPr="00C60564" w14:paraId="3A541471" w14:textId="77777777" w:rsidTr="00F21B5D">
        <w:trPr>
          <w:jc w:val="center"/>
        </w:trPr>
        <w:tc>
          <w:tcPr>
            <w:tcW w:w="4962" w:type="dxa"/>
          </w:tcPr>
          <w:p w14:paraId="495531FF" w14:textId="60D25F92" w:rsidR="006772ED" w:rsidRPr="00C60564" w:rsidRDefault="006772ED" w:rsidP="00716A4F">
            <w:pPr>
              <w:jc w:val="center"/>
              <w:rPr>
                <w:rFonts w:asciiTheme="minorHAnsi" w:hAnsiTheme="minorHAnsi" w:cstheme="minorHAnsi"/>
              </w:rPr>
            </w:pPr>
            <w:r w:rsidRPr="00C60564">
              <w:rPr>
                <w:rFonts w:asciiTheme="minorHAnsi" w:hAnsiTheme="minorHAnsi" w:cstheme="minorHAnsi"/>
              </w:rPr>
              <w:t>V</w:t>
            </w:r>
            <w:r w:rsidR="00CD338A">
              <w:rPr>
                <w:rFonts w:asciiTheme="minorHAnsi" w:hAnsiTheme="minorHAnsi" w:cstheme="minorHAnsi"/>
              </w:rPr>
              <w:t> ………</w:t>
            </w:r>
            <w:proofErr w:type="gramStart"/>
            <w:r w:rsidR="00CD338A">
              <w:rPr>
                <w:rFonts w:asciiTheme="minorHAnsi" w:hAnsiTheme="minorHAnsi" w:cstheme="minorHAnsi"/>
              </w:rPr>
              <w:t>…….</w:t>
            </w:r>
            <w:proofErr w:type="gramEnd"/>
            <w:r w:rsidR="00CD338A">
              <w:rPr>
                <w:rFonts w:asciiTheme="minorHAnsi" w:hAnsiTheme="minorHAnsi" w:cstheme="minorHAnsi"/>
              </w:rPr>
              <w:t>.</w:t>
            </w:r>
            <w:r w:rsidRPr="00C60564">
              <w:rPr>
                <w:rFonts w:asciiTheme="minorHAnsi" w:hAnsiTheme="minorHAnsi" w:cstheme="minorHAnsi"/>
              </w:rPr>
              <w:t xml:space="preserve"> dne ……………....</w:t>
            </w:r>
          </w:p>
          <w:p w14:paraId="176776A7" w14:textId="77777777" w:rsidR="006772ED" w:rsidRPr="00C60564" w:rsidRDefault="006772ED" w:rsidP="00716A4F">
            <w:pPr>
              <w:jc w:val="center"/>
              <w:rPr>
                <w:rFonts w:asciiTheme="minorHAnsi" w:hAnsiTheme="minorHAnsi" w:cstheme="minorHAnsi"/>
              </w:rPr>
            </w:pPr>
          </w:p>
          <w:p w14:paraId="5F8E4029" w14:textId="77777777" w:rsidR="006772ED" w:rsidRPr="00C60564" w:rsidRDefault="006772ED" w:rsidP="00716A4F">
            <w:pPr>
              <w:jc w:val="center"/>
              <w:rPr>
                <w:rFonts w:asciiTheme="minorHAnsi" w:hAnsiTheme="minorHAnsi" w:cstheme="minorHAnsi"/>
              </w:rPr>
            </w:pPr>
          </w:p>
          <w:p w14:paraId="6E68C842" w14:textId="77777777" w:rsidR="00F21B5D" w:rsidRPr="00C60564" w:rsidRDefault="00F21B5D" w:rsidP="00716A4F">
            <w:pPr>
              <w:jc w:val="center"/>
              <w:rPr>
                <w:rFonts w:asciiTheme="minorHAnsi" w:hAnsiTheme="minorHAnsi" w:cstheme="minorHAnsi"/>
              </w:rPr>
            </w:pPr>
          </w:p>
          <w:p w14:paraId="17B19CDC" w14:textId="13DB6ACF" w:rsidR="00F21B5D" w:rsidRPr="00C60564" w:rsidRDefault="00F21B5D" w:rsidP="00716A4F">
            <w:pPr>
              <w:jc w:val="center"/>
              <w:rPr>
                <w:rFonts w:asciiTheme="minorHAnsi" w:hAnsiTheme="minorHAnsi" w:cstheme="minorHAnsi"/>
              </w:rPr>
            </w:pPr>
            <w:r w:rsidRPr="00C60564">
              <w:rPr>
                <w:rFonts w:asciiTheme="minorHAnsi" w:hAnsiTheme="minorHAnsi" w:cstheme="minorHAnsi"/>
              </w:rPr>
              <w:t>……………………………………</w:t>
            </w:r>
          </w:p>
          <w:p w14:paraId="6F8876CB" w14:textId="0D564B2B" w:rsidR="006772ED" w:rsidRPr="00C60564" w:rsidRDefault="008A0CD7" w:rsidP="00716A4F">
            <w:pPr>
              <w:jc w:val="center"/>
              <w:rPr>
                <w:rFonts w:asciiTheme="minorHAnsi" w:hAnsiTheme="minorHAnsi" w:cstheme="minorHAnsi"/>
              </w:rPr>
            </w:pPr>
            <w:r>
              <w:rPr>
                <w:rFonts w:asciiTheme="minorHAnsi" w:hAnsiTheme="minorHAnsi" w:cstheme="minorHAnsi"/>
              </w:rPr>
              <w:t>První směňující</w:t>
            </w:r>
          </w:p>
        </w:tc>
        <w:tc>
          <w:tcPr>
            <w:tcW w:w="4442" w:type="dxa"/>
          </w:tcPr>
          <w:p w14:paraId="5BCC9726" w14:textId="77777777" w:rsidR="00CD338A" w:rsidRPr="00C60564" w:rsidRDefault="00CD338A" w:rsidP="00CD338A">
            <w:pPr>
              <w:jc w:val="center"/>
              <w:rPr>
                <w:rFonts w:asciiTheme="minorHAnsi" w:hAnsiTheme="minorHAnsi" w:cstheme="minorHAnsi"/>
              </w:rPr>
            </w:pPr>
            <w:r w:rsidRPr="00C60564">
              <w:rPr>
                <w:rFonts w:asciiTheme="minorHAnsi" w:hAnsiTheme="minorHAnsi" w:cstheme="minorHAnsi"/>
              </w:rPr>
              <w:t>V</w:t>
            </w:r>
            <w:r>
              <w:rPr>
                <w:rFonts w:asciiTheme="minorHAnsi" w:hAnsiTheme="minorHAnsi" w:cstheme="minorHAnsi"/>
              </w:rPr>
              <w:t> ………</w:t>
            </w:r>
            <w:proofErr w:type="gramStart"/>
            <w:r>
              <w:rPr>
                <w:rFonts w:asciiTheme="minorHAnsi" w:hAnsiTheme="minorHAnsi" w:cstheme="minorHAnsi"/>
              </w:rPr>
              <w:t>…….</w:t>
            </w:r>
            <w:proofErr w:type="gramEnd"/>
            <w:r>
              <w:rPr>
                <w:rFonts w:asciiTheme="minorHAnsi" w:hAnsiTheme="minorHAnsi" w:cstheme="minorHAnsi"/>
              </w:rPr>
              <w:t>.</w:t>
            </w:r>
            <w:r w:rsidRPr="00C60564">
              <w:rPr>
                <w:rFonts w:asciiTheme="minorHAnsi" w:hAnsiTheme="minorHAnsi" w:cstheme="minorHAnsi"/>
              </w:rPr>
              <w:t xml:space="preserve"> dne ……………....</w:t>
            </w:r>
          </w:p>
          <w:p w14:paraId="138B4448" w14:textId="77777777" w:rsidR="006772ED" w:rsidRPr="00C60564" w:rsidRDefault="006772ED" w:rsidP="00716A4F">
            <w:pPr>
              <w:jc w:val="center"/>
              <w:rPr>
                <w:rFonts w:asciiTheme="minorHAnsi" w:hAnsiTheme="minorHAnsi" w:cstheme="minorHAnsi"/>
              </w:rPr>
            </w:pPr>
          </w:p>
          <w:p w14:paraId="24BE9879" w14:textId="77777777" w:rsidR="00F21B5D" w:rsidRPr="00C60564" w:rsidRDefault="00F21B5D" w:rsidP="00716A4F">
            <w:pPr>
              <w:jc w:val="center"/>
              <w:rPr>
                <w:rFonts w:asciiTheme="minorHAnsi" w:hAnsiTheme="minorHAnsi" w:cstheme="minorHAnsi"/>
              </w:rPr>
            </w:pPr>
          </w:p>
          <w:p w14:paraId="20E99BA5" w14:textId="77777777" w:rsidR="00F21B5D" w:rsidRPr="00C60564" w:rsidRDefault="00F21B5D" w:rsidP="00716A4F">
            <w:pPr>
              <w:jc w:val="center"/>
              <w:rPr>
                <w:rFonts w:asciiTheme="minorHAnsi" w:hAnsiTheme="minorHAnsi" w:cstheme="minorHAnsi"/>
              </w:rPr>
            </w:pPr>
          </w:p>
          <w:p w14:paraId="7B0A978A" w14:textId="60647733" w:rsidR="00F21B5D" w:rsidRPr="00C60564" w:rsidRDefault="00F21B5D" w:rsidP="00716A4F">
            <w:pPr>
              <w:jc w:val="center"/>
              <w:rPr>
                <w:rFonts w:asciiTheme="minorHAnsi" w:hAnsiTheme="minorHAnsi" w:cstheme="minorHAnsi"/>
              </w:rPr>
            </w:pPr>
            <w:r w:rsidRPr="00C60564">
              <w:rPr>
                <w:rFonts w:asciiTheme="minorHAnsi" w:hAnsiTheme="minorHAnsi" w:cstheme="minorHAnsi"/>
              </w:rPr>
              <w:t>……………………………………</w:t>
            </w:r>
          </w:p>
          <w:p w14:paraId="45C89049" w14:textId="36177F49" w:rsidR="006772ED" w:rsidRPr="00C60564" w:rsidRDefault="008A0CD7" w:rsidP="00716A4F">
            <w:pPr>
              <w:jc w:val="center"/>
              <w:rPr>
                <w:rFonts w:asciiTheme="minorHAnsi" w:hAnsiTheme="minorHAnsi" w:cstheme="minorHAnsi"/>
              </w:rPr>
            </w:pPr>
            <w:r>
              <w:rPr>
                <w:rFonts w:asciiTheme="minorHAnsi" w:hAnsiTheme="minorHAnsi" w:cstheme="minorHAnsi"/>
              </w:rPr>
              <w:t>Druhý směňující</w:t>
            </w:r>
          </w:p>
        </w:tc>
      </w:tr>
    </w:tbl>
    <w:p w14:paraId="46A0F74F" w14:textId="77777777" w:rsidR="002B43BD" w:rsidRPr="00C60564" w:rsidRDefault="002B43BD" w:rsidP="002B43BD">
      <w:pPr>
        <w:jc w:val="both"/>
        <w:rPr>
          <w:rFonts w:asciiTheme="minorHAnsi" w:hAnsiTheme="minorHAnsi" w:cstheme="minorHAnsi"/>
        </w:rPr>
      </w:pPr>
    </w:p>
    <w:p w14:paraId="79EAC7A5" w14:textId="77777777" w:rsidR="002B43BD" w:rsidRPr="00C60564" w:rsidRDefault="002B43BD" w:rsidP="00CC43D3">
      <w:pPr>
        <w:pStyle w:val="Bezmezer"/>
        <w:rPr>
          <w:rStyle w:val="apple-converted-space"/>
          <w:rFonts w:asciiTheme="minorHAnsi" w:hAnsiTheme="minorHAnsi" w:cstheme="minorHAnsi"/>
          <w:iCs/>
          <w:color w:val="000000"/>
          <w:sz w:val="24"/>
          <w:szCs w:val="24"/>
          <w:shd w:val="clear" w:color="auto" w:fill="FFFFFF"/>
        </w:rPr>
      </w:pPr>
    </w:p>
    <w:p w14:paraId="3EF9F5DC" w14:textId="77777777" w:rsidR="002B43BD" w:rsidRPr="00C60564" w:rsidRDefault="002B43BD" w:rsidP="00CC43D3">
      <w:pPr>
        <w:pStyle w:val="Bezmezer"/>
        <w:rPr>
          <w:rStyle w:val="apple-converted-space"/>
          <w:rFonts w:asciiTheme="minorHAnsi" w:hAnsiTheme="minorHAnsi" w:cstheme="minorHAnsi"/>
          <w:iCs/>
          <w:color w:val="000000"/>
          <w:sz w:val="24"/>
          <w:szCs w:val="24"/>
          <w:shd w:val="clear" w:color="auto" w:fill="FFFFFF"/>
        </w:rPr>
      </w:pPr>
    </w:p>
    <w:sectPr w:rsidR="002B43BD" w:rsidRPr="00C60564" w:rsidSect="004411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B8FD" w14:textId="77777777" w:rsidR="00ED53BB" w:rsidRDefault="00ED53BB" w:rsidP="00C60564">
      <w:r>
        <w:separator/>
      </w:r>
    </w:p>
  </w:endnote>
  <w:endnote w:type="continuationSeparator" w:id="0">
    <w:p w14:paraId="3ADAF1B1" w14:textId="77777777" w:rsidR="00ED53BB" w:rsidRDefault="00ED53BB" w:rsidP="00C6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365351"/>
      <w:docPartObj>
        <w:docPartGallery w:val="Page Numbers (Bottom of Page)"/>
        <w:docPartUnique/>
      </w:docPartObj>
    </w:sdtPr>
    <w:sdtEndPr>
      <w:rPr>
        <w:rFonts w:asciiTheme="minorHAnsi" w:hAnsiTheme="minorHAnsi" w:cstheme="minorHAnsi"/>
        <w:sz w:val="22"/>
        <w:szCs w:val="22"/>
      </w:rPr>
    </w:sdtEndPr>
    <w:sdtContent>
      <w:p w14:paraId="1729CD8A" w14:textId="368236F1" w:rsidR="00C60564" w:rsidRPr="00C60564" w:rsidRDefault="00C60564">
        <w:pPr>
          <w:pStyle w:val="Zpat"/>
          <w:jc w:val="center"/>
          <w:rPr>
            <w:rFonts w:asciiTheme="minorHAnsi" w:hAnsiTheme="minorHAnsi" w:cstheme="minorHAnsi"/>
            <w:sz w:val="22"/>
            <w:szCs w:val="22"/>
          </w:rPr>
        </w:pPr>
        <w:r w:rsidRPr="00C60564">
          <w:rPr>
            <w:rFonts w:asciiTheme="minorHAnsi" w:hAnsiTheme="minorHAnsi" w:cstheme="minorHAnsi"/>
            <w:sz w:val="22"/>
            <w:szCs w:val="22"/>
          </w:rPr>
          <w:fldChar w:fldCharType="begin"/>
        </w:r>
        <w:r w:rsidRPr="00C60564">
          <w:rPr>
            <w:rFonts w:asciiTheme="minorHAnsi" w:hAnsiTheme="minorHAnsi" w:cstheme="minorHAnsi"/>
            <w:sz w:val="22"/>
            <w:szCs w:val="22"/>
          </w:rPr>
          <w:instrText>PAGE   \* MERGEFORMAT</w:instrText>
        </w:r>
        <w:r w:rsidRPr="00C60564">
          <w:rPr>
            <w:rFonts w:asciiTheme="minorHAnsi" w:hAnsiTheme="minorHAnsi" w:cstheme="minorHAnsi"/>
            <w:sz w:val="22"/>
            <w:szCs w:val="22"/>
          </w:rPr>
          <w:fldChar w:fldCharType="separate"/>
        </w:r>
        <w:r w:rsidR="001B7A94">
          <w:rPr>
            <w:rFonts w:asciiTheme="minorHAnsi" w:hAnsiTheme="minorHAnsi" w:cstheme="minorHAnsi"/>
            <w:noProof/>
            <w:sz w:val="22"/>
            <w:szCs w:val="22"/>
          </w:rPr>
          <w:t>1</w:t>
        </w:r>
        <w:r w:rsidRPr="00C60564">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3D1D" w14:textId="77777777" w:rsidR="00ED53BB" w:rsidRDefault="00ED53BB" w:rsidP="00C60564">
      <w:r>
        <w:separator/>
      </w:r>
    </w:p>
  </w:footnote>
  <w:footnote w:type="continuationSeparator" w:id="0">
    <w:p w14:paraId="164C1408" w14:textId="77777777" w:rsidR="00ED53BB" w:rsidRDefault="00ED53BB" w:rsidP="00C60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572C57C"/>
    <w:name w:val="WW8Num1"/>
    <w:lvl w:ilvl="0">
      <w:start w:val="1"/>
      <w:numFmt w:val="decimal"/>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0000003"/>
    <w:multiLevelType w:val="singleLevel"/>
    <w:tmpl w:val="0276C6B6"/>
    <w:name w:val="WW8Num3"/>
    <w:lvl w:ilvl="0">
      <w:start w:val="1"/>
      <w:numFmt w:val="decimal"/>
      <w:lvlText w:val="%1."/>
      <w:lvlJc w:val="left"/>
      <w:pPr>
        <w:tabs>
          <w:tab w:val="num" w:pos="0"/>
        </w:tabs>
        <w:ind w:left="720" w:hanging="360"/>
      </w:pPr>
      <w:rPr>
        <w:b w:val="0"/>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b w:val="0"/>
        <w:bCs w:val="0"/>
        <w:i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3A129A"/>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D93BD6"/>
    <w:multiLevelType w:val="hybridMultilevel"/>
    <w:tmpl w:val="068229C2"/>
    <w:lvl w:ilvl="0" w:tplc="716E2B08">
      <w:start w:val="1"/>
      <w:numFmt w:val="decimal"/>
      <w:lvlText w:val="%1)"/>
      <w:lvlJc w:val="left"/>
      <w:pPr>
        <w:tabs>
          <w:tab w:val="num" w:pos="227"/>
        </w:tabs>
        <w:ind w:left="227" w:hanging="22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9900DF1"/>
    <w:multiLevelType w:val="hybridMultilevel"/>
    <w:tmpl w:val="98B4D95A"/>
    <w:lvl w:ilvl="0" w:tplc="D9B2FA1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C72834"/>
    <w:multiLevelType w:val="singleLevel"/>
    <w:tmpl w:val="00000003"/>
    <w:lvl w:ilvl="0">
      <w:start w:val="1"/>
      <w:numFmt w:val="decimal"/>
      <w:lvlText w:val="%1."/>
      <w:lvlJc w:val="left"/>
      <w:pPr>
        <w:tabs>
          <w:tab w:val="num" w:pos="0"/>
        </w:tabs>
        <w:ind w:left="720" w:hanging="360"/>
      </w:pPr>
    </w:lvl>
  </w:abstractNum>
  <w:abstractNum w:abstractNumId="7" w15:restartNumberingAfterBreak="0">
    <w:nsid w:val="10345DCF"/>
    <w:multiLevelType w:val="hybridMultilevel"/>
    <w:tmpl w:val="C9E86E76"/>
    <w:lvl w:ilvl="0" w:tplc="5A9C732C">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786D4F"/>
    <w:multiLevelType w:val="hybridMultilevel"/>
    <w:tmpl w:val="FB5CA844"/>
    <w:lvl w:ilvl="0" w:tplc="715653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B261A"/>
    <w:multiLevelType w:val="multilevel"/>
    <w:tmpl w:val="DF80CC2C"/>
    <w:styleLink w:val="WW8Num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2FE4994"/>
    <w:multiLevelType w:val="hybridMultilevel"/>
    <w:tmpl w:val="32EAA1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8A44A3"/>
    <w:multiLevelType w:val="hybridMultilevel"/>
    <w:tmpl w:val="C99CFDD2"/>
    <w:lvl w:ilvl="0" w:tplc="0F105FD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45374E4"/>
    <w:multiLevelType w:val="hybridMultilevel"/>
    <w:tmpl w:val="4E44FA34"/>
    <w:lvl w:ilvl="0" w:tplc="5950CAD4">
      <w:start w:val="1"/>
      <w:numFmt w:val="lowerLetter"/>
      <w:lvlText w:val="%1)"/>
      <w:lvlJc w:val="left"/>
      <w:pPr>
        <w:ind w:left="720" w:hanging="360"/>
      </w:pPr>
      <w:rPr>
        <w:rFonts w:ascii="Times New Roman" w:eastAsia="Times New Roman" w:hAnsi="Times New Roman" w:cs="Times New Roman"/>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571278"/>
    <w:multiLevelType w:val="multilevel"/>
    <w:tmpl w:val="660E8E76"/>
    <w:lvl w:ilvl="0">
      <w:start w:val="1"/>
      <w:numFmt w:val="lowerLetter"/>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17764BCD"/>
    <w:multiLevelType w:val="hybridMultilevel"/>
    <w:tmpl w:val="F8A43788"/>
    <w:lvl w:ilvl="0" w:tplc="CFF0C8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61B42"/>
    <w:multiLevelType w:val="hybridMultilevel"/>
    <w:tmpl w:val="D1E4C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15374"/>
    <w:multiLevelType w:val="singleLevel"/>
    <w:tmpl w:val="00000003"/>
    <w:lvl w:ilvl="0">
      <w:start w:val="1"/>
      <w:numFmt w:val="decimal"/>
      <w:lvlText w:val="%1."/>
      <w:lvlJc w:val="left"/>
      <w:pPr>
        <w:tabs>
          <w:tab w:val="num" w:pos="0"/>
        </w:tabs>
        <w:ind w:left="720" w:hanging="360"/>
      </w:pPr>
    </w:lvl>
  </w:abstractNum>
  <w:abstractNum w:abstractNumId="17" w15:restartNumberingAfterBreak="0">
    <w:nsid w:val="1FF23BBF"/>
    <w:multiLevelType w:val="hybridMultilevel"/>
    <w:tmpl w:val="E4925472"/>
    <w:lvl w:ilvl="0" w:tplc="0405000F">
      <w:start w:val="1"/>
      <w:numFmt w:val="decimal"/>
      <w:lvlText w:val="%1."/>
      <w:lvlJc w:val="left"/>
      <w:pPr>
        <w:ind w:left="720" w:hanging="360"/>
      </w:pPr>
      <w:rPr>
        <w:rFonts w:cs="Times New Roman" w:hint="default"/>
      </w:rPr>
    </w:lvl>
    <w:lvl w:ilvl="1" w:tplc="22E88B52">
      <w:start w:val="1"/>
      <w:numFmt w:val="lowerLetter"/>
      <w:lvlText w:val="%2)"/>
      <w:lvlJc w:val="left"/>
      <w:pPr>
        <w:ind w:left="1440" w:hanging="360"/>
      </w:pPr>
      <w:rPr>
        <w:rFonts w:ascii="Calibri" w:eastAsia="Calibri" w:hAnsi="Calibri"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4267679"/>
    <w:multiLevelType w:val="hybridMultilevel"/>
    <w:tmpl w:val="AED00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197649"/>
    <w:multiLevelType w:val="hybridMultilevel"/>
    <w:tmpl w:val="AB1E3026"/>
    <w:lvl w:ilvl="0" w:tplc="04050017">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5C2A03"/>
    <w:multiLevelType w:val="singleLevel"/>
    <w:tmpl w:val="00000003"/>
    <w:lvl w:ilvl="0">
      <w:start w:val="1"/>
      <w:numFmt w:val="decimal"/>
      <w:lvlText w:val="%1."/>
      <w:lvlJc w:val="left"/>
      <w:pPr>
        <w:tabs>
          <w:tab w:val="num" w:pos="0"/>
        </w:tabs>
        <w:ind w:left="720" w:hanging="360"/>
      </w:pPr>
    </w:lvl>
  </w:abstractNum>
  <w:abstractNum w:abstractNumId="21" w15:restartNumberingAfterBreak="0">
    <w:nsid w:val="38A25733"/>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775877"/>
    <w:multiLevelType w:val="hybridMultilevel"/>
    <w:tmpl w:val="119E5912"/>
    <w:lvl w:ilvl="0" w:tplc="04050017">
      <w:start w:val="1"/>
      <w:numFmt w:val="lowerLetter"/>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030031"/>
    <w:multiLevelType w:val="hybridMultilevel"/>
    <w:tmpl w:val="C99CFDD2"/>
    <w:lvl w:ilvl="0" w:tplc="0F105FD0">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1162D97"/>
    <w:multiLevelType w:val="hybridMultilevel"/>
    <w:tmpl w:val="8668D4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9071DA"/>
    <w:multiLevelType w:val="hybridMultilevel"/>
    <w:tmpl w:val="98B4D95A"/>
    <w:lvl w:ilvl="0" w:tplc="D9B2FA18">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8924FB"/>
    <w:multiLevelType w:val="hybridMultilevel"/>
    <w:tmpl w:val="BB764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1E57E4"/>
    <w:multiLevelType w:val="multilevel"/>
    <w:tmpl w:val="660E8E76"/>
    <w:lvl w:ilvl="0">
      <w:start w:val="1"/>
      <w:numFmt w:val="lowerLetter"/>
      <w:lvlText w:val="%1)"/>
      <w:lvlJc w:val="left"/>
      <w:pPr>
        <w:tabs>
          <w:tab w:val="num" w:pos="0"/>
        </w:tabs>
        <w:ind w:left="720" w:hanging="360"/>
      </w:p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0">
    <w:nsid w:val="555443DD"/>
    <w:multiLevelType w:val="hybridMultilevel"/>
    <w:tmpl w:val="B31A59A2"/>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8C2139"/>
    <w:multiLevelType w:val="hybridMultilevel"/>
    <w:tmpl w:val="A1827638"/>
    <w:lvl w:ilvl="0" w:tplc="E7D80DA8">
      <w:start w:val="1"/>
      <w:numFmt w:val="decimal"/>
      <w:lvlText w:val="(%1)"/>
      <w:lvlJc w:val="left"/>
      <w:pPr>
        <w:tabs>
          <w:tab w:val="num" w:pos="735"/>
        </w:tabs>
        <w:ind w:left="735" w:hanging="375"/>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AD1E48"/>
    <w:multiLevelType w:val="hybridMultilevel"/>
    <w:tmpl w:val="5406E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F850EA"/>
    <w:multiLevelType w:val="hybridMultilevel"/>
    <w:tmpl w:val="9B36008E"/>
    <w:lvl w:ilvl="0" w:tplc="FF5056A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C1245B8"/>
    <w:multiLevelType w:val="hybridMultilevel"/>
    <w:tmpl w:val="23586E4A"/>
    <w:lvl w:ilvl="0" w:tplc="4BEC2D6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8645F2"/>
    <w:multiLevelType w:val="hybridMultilevel"/>
    <w:tmpl w:val="68DC39C6"/>
    <w:lvl w:ilvl="0" w:tplc="D57C8C28">
      <w:start w:val="1"/>
      <w:numFmt w:val="decimal"/>
      <w:lvlText w:val="%1."/>
      <w:lvlJc w:val="left"/>
      <w:pPr>
        <w:ind w:left="720" w:hanging="360"/>
      </w:pPr>
      <w:rPr>
        <w:rFonts w:asciiTheme="minorHAnsi" w:hAnsiTheme="minorHAnsi" w:cstheme="minorHAnsi"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ED3EAB"/>
    <w:multiLevelType w:val="hybridMultilevel"/>
    <w:tmpl w:val="AB1E3026"/>
    <w:lvl w:ilvl="0" w:tplc="04050017">
      <w:start w:val="1"/>
      <w:numFmt w:val="low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736604"/>
    <w:multiLevelType w:val="hybridMultilevel"/>
    <w:tmpl w:val="D4706EAC"/>
    <w:lvl w:ilvl="0" w:tplc="8D789E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1413331">
    <w:abstractNumId w:val="3"/>
  </w:num>
  <w:num w:numId="2" w16cid:durableId="27604778">
    <w:abstractNumId w:val="29"/>
  </w:num>
  <w:num w:numId="3" w16cid:durableId="1186290398">
    <w:abstractNumId w:val="31"/>
  </w:num>
  <w:num w:numId="4" w16cid:durableId="1604337221">
    <w:abstractNumId w:val="33"/>
  </w:num>
  <w:num w:numId="5" w16cid:durableId="1180509194">
    <w:abstractNumId w:val="28"/>
  </w:num>
  <w:num w:numId="6" w16cid:durableId="1023945025">
    <w:abstractNumId w:val="18"/>
  </w:num>
  <w:num w:numId="7" w16cid:durableId="2124838898">
    <w:abstractNumId w:val="25"/>
  </w:num>
  <w:num w:numId="8" w16cid:durableId="504052806">
    <w:abstractNumId w:val="21"/>
  </w:num>
  <w:num w:numId="9" w16cid:durableId="98985786">
    <w:abstractNumId w:val="10"/>
  </w:num>
  <w:num w:numId="10" w16cid:durableId="1886137769">
    <w:abstractNumId w:val="34"/>
  </w:num>
  <w:num w:numId="11" w16cid:durableId="1417242665">
    <w:abstractNumId w:val="12"/>
  </w:num>
  <w:num w:numId="12" w16cid:durableId="2031374136">
    <w:abstractNumId w:val="5"/>
  </w:num>
  <w:num w:numId="13" w16cid:durableId="656688397">
    <w:abstractNumId w:val="9"/>
  </w:num>
  <w:num w:numId="14" w16cid:durableId="646588798">
    <w:abstractNumId w:val="0"/>
    <w:lvlOverride w:ilvl="0">
      <w:startOverride w:val="1"/>
    </w:lvlOverride>
  </w:num>
  <w:num w:numId="15" w16cid:durableId="1242446711">
    <w:abstractNumId w:val="1"/>
    <w:lvlOverride w:ilvl="0">
      <w:startOverride w:val="1"/>
    </w:lvlOverride>
  </w:num>
  <w:num w:numId="16" w16cid:durableId="1492674152">
    <w:abstractNumId w:val="16"/>
  </w:num>
  <w:num w:numId="17" w16cid:durableId="1357584372">
    <w:abstractNumId w:val="20"/>
  </w:num>
  <w:num w:numId="18" w16cid:durableId="200941003">
    <w:abstractNumId w:val="6"/>
  </w:num>
  <w:num w:numId="19" w16cid:durableId="960498656">
    <w:abstractNumId w:val="19"/>
  </w:num>
  <w:num w:numId="20" w16cid:durableId="1644693146">
    <w:abstractNumId w:val="13"/>
  </w:num>
  <w:num w:numId="21" w16cid:durableId="1562713653">
    <w:abstractNumId w:val="27"/>
  </w:num>
  <w:num w:numId="22" w16cid:durableId="1105274196">
    <w:abstractNumId w:val="32"/>
  </w:num>
  <w:num w:numId="23" w16cid:durableId="2145271856">
    <w:abstractNumId w:val="7"/>
  </w:num>
  <w:num w:numId="24" w16cid:durableId="2141263452">
    <w:abstractNumId w:val="8"/>
  </w:num>
  <w:num w:numId="25" w16cid:durableId="426003453">
    <w:abstractNumId w:val="22"/>
  </w:num>
  <w:num w:numId="26" w16cid:durableId="1778451881">
    <w:abstractNumId w:val="14"/>
  </w:num>
  <w:num w:numId="27" w16cid:durableId="1507748607">
    <w:abstractNumId w:val="35"/>
  </w:num>
  <w:num w:numId="28" w16cid:durableId="1252592684">
    <w:abstractNumId w:val="17"/>
  </w:num>
  <w:num w:numId="29" w16cid:durableId="1443723184">
    <w:abstractNumId w:val="11"/>
  </w:num>
  <w:num w:numId="30" w16cid:durableId="1056508574">
    <w:abstractNumId w:val="23"/>
  </w:num>
  <w:num w:numId="31" w16cid:durableId="1502237534">
    <w:abstractNumId w:val="15"/>
  </w:num>
  <w:num w:numId="32" w16cid:durableId="827017249">
    <w:abstractNumId w:val="30"/>
  </w:num>
  <w:num w:numId="33" w16cid:durableId="1756321557">
    <w:abstractNumId w:val="24"/>
  </w:num>
  <w:num w:numId="34" w16cid:durableId="803083240">
    <w:abstractNumId w:val="26"/>
  </w:num>
  <w:num w:numId="35" w16cid:durableId="1943300649">
    <w:abstractNumId w:val="1"/>
  </w:num>
  <w:num w:numId="36" w16cid:durableId="883105200">
    <w:abstractNumId w:val="2"/>
  </w:num>
  <w:num w:numId="37" w16cid:durableId="76507881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00"/>
    <w:rsid w:val="00007CB2"/>
    <w:rsid w:val="00012726"/>
    <w:rsid w:val="00013EF3"/>
    <w:rsid w:val="000223F7"/>
    <w:rsid w:val="00035F3F"/>
    <w:rsid w:val="000436B4"/>
    <w:rsid w:val="00044377"/>
    <w:rsid w:val="000468B7"/>
    <w:rsid w:val="000470A3"/>
    <w:rsid w:val="000525CE"/>
    <w:rsid w:val="00053820"/>
    <w:rsid w:val="000547BC"/>
    <w:rsid w:val="00055C5C"/>
    <w:rsid w:val="000604E0"/>
    <w:rsid w:val="00064990"/>
    <w:rsid w:val="0007116D"/>
    <w:rsid w:val="00075FAC"/>
    <w:rsid w:val="00087254"/>
    <w:rsid w:val="00091B39"/>
    <w:rsid w:val="00092BB1"/>
    <w:rsid w:val="000A6A59"/>
    <w:rsid w:val="000B150E"/>
    <w:rsid w:val="000D0D01"/>
    <w:rsid w:val="000E58F1"/>
    <w:rsid w:val="000E5E01"/>
    <w:rsid w:val="000F0877"/>
    <w:rsid w:val="000F2CB3"/>
    <w:rsid w:val="000F70A2"/>
    <w:rsid w:val="00100464"/>
    <w:rsid w:val="00100BE2"/>
    <w:rsid w:val="00101548"/>
    <w:rsid w:val="00117356"/>
    <w:rsid w:val="00123613"/>
    <w:rsid w:val="00126C40"/>
    <w:rsid w:val="00127FBF"/>
    <w:rsid w:val="001403FF"/>
    <w:rsid w:val="00150AEA"/>
    <w:rsid w:val="00153821"/>
    <w:rsid w:val="0016669D"/>
    <w:rsid w:val="00172E2F"/>
    <w:rsid w:val="0017765F"/>
    <w:rsid w:val="00182621"/>
    <w:rsid w:val="00182D44"/>
    <w:rsid w:val="001873AA"/>
    <w:rsid w:val="001A0A54"/>
    <w:rsid w:val="001B7A94"/>
    <w:rsid w:val="001C1735"/>
    <w:rsid w:val="001C19FB"/>
    <w:rsid w:val="001C600F"/>
    <w:rsid w:val="001E6F58"/>
    <w:rsid w:val="001F120B"/>
    <w:rsid w:val="00206846"/>
    <w:rsid w:val="00212A94"/>
    <w:rsid w:val="002325D9"/>
    <w:rsid w:val="00245624"/>
    <w:rsid w:val="002463C3"/>
    <w:rsid w:val="00246B01"/>
    <w:rsid w:val="00250FCA"/>
    <w:rsid w:val="002554C2"/>
    <w:rsid w:val="0025659D"/>
    <w:rsid w:val="00277ECB"/>
    <w:rsid w:val="00291AD1"/>
    <w:rsid w:val="00294DE3"/>
    <w:rsid w:val="00296149"/>
    <w:rsid w:val="002A2959"/>
    <w:rsid w:val="002A45AA"/>
    <w:rsid w:val="002A4603"/>
    <w:rsid w:val="002A4E0E"/>
    <w:rsid w:val="002A6100"/>
    <w:rsid w:val="002B3AE8"/>
    <w:rsid w:val="002B3F99"/>
    <w:rsid w:val="002B43BD"/>
    <w:rsid w:val="002B56B9"/>
    <w:rsid w:val="002C130A"/>
    <w:rsid w:val="002D723A"/>
    <w:rsid w:val="002E777F"/>
    <w:rsid w:val="002F5282"/>
    <w:rsid w:val="00315242"/>
    <w:rsid w:val="00321EC2"/>
    <w:rsid w:val="00325920"/>
    <w:rsid w:val="00331754"/>
    <w:rsid w:val="003347BC"/>
    <w:rsid w:val="00340465"/>
    <w:rsid w:val="00347C3D"/>
    <w:rsid w:val="00353600"/>
    <w:rsid w:val="003650FB"/>
    <w:rsid w:val="00365AED"/>
    <w:rsid w:val="0036703D"/>
    <w:rsid w:val="00374480"/>
    <w:rsid w:val="003761F6"/>
    <w:rsid w:val="00380D63"/>
    <w:rsid w:val="00392C6D"/>
    <w:rsid w:val="003A3455"/>
    <w:rsid w:val="003B4802"/>
    <w:rsid w:val="003C1595"/>
    <w:rsid w:val="003C6D5D"/>
    <w:rsid w:val="003D580F"/>
    <w:rsid w:val="003D7E8A"/>
    <w:rsid w:val="003E1B60"/>
    <w:rsid w:val="003E312E"/>
    <w:rsid w:val="003F25CD"/>
    <w:rsid w:val="003F6A3F"/>
    <w:rsid w:val="0040174A"/>
    <w:rsid w:val="004032A7"/>
    <w:rsid w:val="004073C8"/>
    <w:rsid w:val="0041640F"/>
    <w:rsid w:val="00416D9F"/>
    <w:rsid w:val="00436670"/>
    <w:rsid w:val="004400CF"/>
    <w:rsid w:val="004411CD"/>
    <w:rsid w:val="00451B70"/>
    <w:rsid w:val="004638B4"/>
    <w:rsid w:val="004734D8"/>
    <w:rsid w:val="00473513"/>
    <w:rsid w:val="00480678"/>
    <w:rsid w:val="0048761E"/>
    <w:rsid w:val="00494494"/>
    <w:rsid w:val="00497242"/>
    <w:rsid w:val="004A1CFA"/>
    <w:rsid w:val="004A2C5E"/>
    <w:rsid w:val="004A66C0"/>
    <w:rsid w:val="004C3E21"/>
    <w:rsid w:val="004D3285"/>
    <w:rsid w:val="004E1D04"/>
    <w:rsid w:val="004E352A"/>
    <w:rsid w:val="004F0F65"/>
    <w:rsid w:val="00504AAB"/>
    <w:rsid w:val="00504FAA"/>
    <w:rsid w:val="0051019B"/>
    <w:rsid w:val="00510885"/>
    <w:rsid w:val="00521BAA"/>
    <w:rsid w:val="00526789"/>
    <w:rsid w:val="0052747E"/>
    <w:rsid w:val="005301C1"/>
    <w:rsid w:val="005542D6"/>
    <w:rsid w:val="00560658"/>
    <w:rsid w:val="00560BE4"/>
    <w:rsid w:val="00560F40"/>
    <w:rsid w:val="0058738E"/>
    <w:rsid w:val="005A53C7"/>
    <w:rsid w:val="005B0207"/>
    <w:rsid w:val="005B0C3F"/>
    <w:rsid w:val="005B4E3F"/>
    <w:rsid w:val="005B5759"/>
    <w:rsid w:val="005D17E8"/>
    <w:rsid w:val="005D74A0"/>
    <w:rsid w:val="005E2E71"/>
    <w:rsid w:val="005E5AA3"/>
    <w:rsid w:val="005E7872"/>
    <w:rsid w:val="0060491A"/>
    <w:rsid w:val="00620A98"/>
    <w:rsid w:val="00623CD2"/>
    <w:rsid w:val="0063105B"/>
    <w:rsid w:val="00631095"/>
    <w:rsid w:val="00633E5D"/>
    <w:rsid w:val="00633F5D"/>
    <w:rsid w:val="00647BC1"/>
    <w:rsid w:val="00650BC9"/>
    <w:rsid w:val="0065545F"/>
    <w:rsid w:val="00662D36"/>
    <w:rsid w:val="006642ED"/>
    <w:rsid w:val="00666A78"/>
    <w:rsid w:val="006713F1"/>
    <w:rsid w:val="006753F4"/>
    <w:rsid w:val="006772ED"/>
    <w:rsid w:val="00681374"/>
    <w:rsid w:val="00681F2A"/>
    <w:rsid w:val="006831A1"/>
    <w:rsid w:val="0069416D"/>
    <w:rsid w:val="006A2E4F"/>
    <w:rsid w:val="006A6FB3"/>
    <w:rsid w:val="006A785F"/>
    <w:rsid w:val="006B3799"/>
    <w:rsid w:val="006C293C"/>
    <w:rsid w:val="006C5632"/>
    <w:rsid w:val="006D23BF"/>
    <w:rsid w:val="006E0C1C"/>
    <w:rsid w:val="006E4581"/>
    <w:rsid w:val="006E5143"/>
    <w:rsid w:val="006F1E7D"/>
    <w:rsid w:val="006F6901"/>
    <w:rsid w:val="00700F46"/>
    <w:rsid w:val="007043F3"/>
    <w:rsid w:val="007046BA"/>
    <w:rsid w:val="007112CD"/>
    <w:rsid w:val="00712080"/>
    <w:rsid w:val="007147D4"/>
    <w:rsid w:val="00734842"/>
    <w:rsid w:val="00744F5A"/>
    <w:rsid w:val="0074569A"/>
    <w:rsid w:val="00750F8B"/>
    <w:rsid w:val="00754E32"/>
    <w:rsid w:val="00755523"/>
    <w:rsid w:val="00766BDC"/>
    <w:rsid w:val="00776E50"/>
    <w:rsid w:val="00777E78"/>
    <w:rsid w:val="00782847"/>
    <w:rsid w:val="00796D3F"/>
    <w:rsid w:val="007A2C7A"/>
    <w:rsid w:val="007A5398"/>
    <w:rsid w:val="007B43CB"/>
    <w:rsid w:val="007C6EA2"/>
    <w:rsid w:val="007D778C"/>
    <w:rsid w:val="007D78E4"/>
    <w:rsid w:val="007E077F"/>
    <w:rsid w:val="007E4010"/>
    <w:rsid w:val="007E4083"/>
    <w:rsid w:val="007E5EF0"/>
    <w:rsid w:val="007F4717"/>
    <w:rsid w:val="007F5351"/>
    <w:rsid w:val="008008B3"/>
    <w:rsid w:val="00807F96"/>
    <w:rsid w:val="0082107C"/>
    <w:rsid w:val="008263D6"/>
    <w:rsid w:val="00833743"/>
    <w:rsid w:val="00833A21"/>
    <w:rsid w:val="00835509"/>
    <w:rsid w:val="008531AD"/>
    <w:rsid w:val="008534F7"/>
    <w:rsid w:val="0086022A"/>
    <w:rsid w:val="0087250A"/>
    <w:rsid w:val="008800FF"/>
    <w:rsid w:val="008A0CD7"/>
    <w:rsid w:val="008A11F4"/>
    <w:rsid w:val="008A6F06"/>
    <w:rsid w:val="008B1490"/>
    <w:rsid w:val="008B3AB1"/>
    <w:rsid w:val="008C1233"/>
    <w:rsid w:val="008C3A4C"/>
    <w:rsid w:val="008C656F"/>
    <w:rsid w:val="008C7D82"/>
    <w:rsid w:val="008D6435"/>
    <w:rsid w:val="008E0863"/>
    <w:rsid w:val="008E5B5E"/>
    <w:rsid w:val="008E64E2"/>
    <w:rsid w:val="008F1E13"/>
    <w:rsid w:val="008F6A56"/>
    <w:rsid w:val="0090168E"/>
    <w:rsid w:val="00911C1E"/>
    <w:rsid w:val="009142D1"/>
    <w:rsid w:val="009165D4"/>
    <w:rsid w:val="0091732C"/>
    <w:rsid w:val="00922918"/>
    <w:rsid w:val="00924DFE"/>
    <w:rsid w:val="00924FD6"/>
    <w:rsid w:val="00932E71"/>
    <w:rsid w:val="00933BF4"/>
    <w:rsid w:val="00950A62"/>
    <w:rsid w:val="009512F8"/>
    <w:rsid w:val="00951B7C"/>
    <w:rsid w:val="009527B2"/>
    <w:rsid w:val="009540C8"/>
    <w:rsid w:val="00960330"/>
    <w:rsid w:val="009604AE"/>
    <w:rsid w:val="009648F0"/>
    <w:rsid w:val="00965535"/>
    <w:rsid w:val="00981131"/>
    <w:rsid w:val="00981AFF"/>
    <w:rsid w:val="00981E1E"/>
    <w:rsid w:val="00986D0F"/>
    <w:rsid w:val="0099773D"/>
    <w:rsid w:val="009A197A"/>
    <w:rsid w:val="009A4DB1"/>
    <w:rsid w:val="009C6AB0"/>
    <w:rsid w:val="009C781E"/>
    <w:rsid w:val="009E6262"/>
    <w:rsid w:val="009E68A1"/>
    <w:rsid w:val="009E68E3"/>
    <w:rsid w:val="009E7CBC"/>
    <w:rsid w:val="009F0CCE"/>
    <w:rsid w:val="009F457F"/>
    <w:rsid w:val="009F7552"/>
    <w:rsid w:val="00A030DF"/>
    <w:rsid w:val="00A10AD2"/>
    <w:rsid w:val="00A10EC1"/>
    <w:rsid w:val="00A12274"/>
    <w:rsid w:val="00A15D52"/>
    <w:rsid w:val="00A1621D"/>
    <w:rsid w:val="00A17436"/>
    <w:rsid w:val="00A21A9A"/>
    <w:rsid w:val="00A239EB"/>
    <w:rsid w:val="00A3615C"/>
    <w:rsid w:val="00A46AA5"/>
    <w:rsid w:val="00A549DE"/>
    <w:rsid w:val="00A61753"/>
    <w:rsid w:val="00A62E46"/>
    <w:rsid w:val="00A66D45"/>
    <w:rsid w:val="00A67D7D"/>
    <w:rsid w:val="00A77BF2"/>
    <w:rsid w:val="00A77DC5"/>
    <w:rsid w:val="00A801B1"/>
    <w:rsid w:val="00A8467E"/>
    <w:rsid w:val="00A94514"/>
    <w:rsid w:val="00AA014D"/>
    <w:rsid w:val="00AA3E16"/>
    <w:rsid w:val="00AC79DC"/>
    <w:rsid w:val="00AE1BD7"/>
    <w:rsid w:val="00AE22F1"/>
    <w:rsid w:val="00AE5C03"/>
    <w:rsid w:val="00AF62EB"/>
    <w:rsid w:val="00B021F0"/>
    <w:rsid w:val="00B168FD"/>
    <w:rsid w:val="00B25208"/>
    <w:rsid w:val="00B328EB"/>
    <w:rsid w:val="00B4609D"/>
    <w:rsid w:val="00B51197"/>
    <w:rsid w:val="00B710EF"/>
    <w:rsid w:val="00B71E17"/>
    <w:rsid w:val="00B74C5A"/>
    <w:rsid w:val="00B75FED"/>
    <w:rsid w:val="00B77E1F"/>
    <w:rsid w:val="00B90D37"/>
    <w:rsid w:val="00B9579A"/>
    <w:rsid w:val="00B97975"/>
    <w:rsid w:val="00BA69A3"/>
    <w:rsid w:val="00BB1B8E"/>
    <w:rsid w:val="00BB3644"/>
    <w:rsid w:val="00BB4260"/>
    <w:rsid w:val="00BC20E3"/>
    <w:rsid w:val="00BC75D9"/>
    <w:rsid w:val="00BD03AB"/>
    <w:rsid w:val="00BD1A35"/>
    <w:rsid w:val="00BD23D1"/>
    <w:rsid w:val="00BD7A20"/>
    <w:rsid w:val="00BF0528"/>
    <w:rsid w:val="00BF1F5B"/>
    <w:rsid w:val="00BF45F1"/>
    <w:rsid w:val="00C018E1"/>
    <w:rsid w:val="00C029E4"/>
    <w:rsid w:val="00C0313C"/>
    <w:rsid w:val="00C22A6F"/>
    <w:rsid w:val="00C260C0"/>
    <w:rsid w:val="00C309BF"/>
    <w:rsid w:val="00C3182C"/>
    <w:rsid w:val="00C37938"/>
    <w:rsid w:val="00C50304"/>
    <w:rsid w:val="00C50D78"/>
    <w:rsid w:val="00C5587D"/>
    <w:rsid w:val="00C60564"/>
    <w:rsid w:val="00C615B4"/>
    <w:rsid w:val="00C61D48"/>
    <w:rsid w:val="00C64638"/>
    <w:rsid w:val="00C77AFB"/>
    <w:rsid w:val="00C844CB"/>
    <w:rsid w:val="00C93230"/>
    <w:rsid w:val="00C95719"/>
    <w:rsid w:val="00C95FC0"/>
    <w:rsid w:val="00C96E5C"/>
    <w:rsid w:val="00C97BDD"/>
    <w:rsid w:val="00CA15AA"/>
    <w:rsid w:val="00CB5C9C"/>
    <w:rsid w:val="00CC43D3"/>
    <w:rsid w:val="00CD1A41"/>
    <w:rsid w:val="00CD338A"/>
    <w:rsid w:val="00CD461D"/>
    <w:rsid w:val="00CE4BA0"/>
    <w:rsid w:val="00CF0A42"/>
    <w:rsid w:val="00D02552"/>
    <w:rsid w:val="00D1273B"/>
    <w:rsid w:val="00D143EB"/>
    <w:rsid w:val="00D24140"/>
    <w:rsid w:val="00D25B59"/>
    <w:rsid w:val="00D27AEE"/>
    <w:rsid w:val="00D308F8"/>
    <w:rsid w:val="00D30FC1"/>
    <w:rsid w:val="00D31196"/>
    <w:rsid w:val="00D33357"/>
    <w:rsid w:val="00D34F13"/>
    <w:rsid w:val="00D40081"/>
    <w:rsid w:val="00D42622"/>
    <w:rsid w:val="00D42B1D"/>
    <w:rsid w:val="00D75681"/>
    <w:rsid w:val="00D86C65"/>
    <w:rsid w:val="00D87F5B"/>
    <w:rsid w:val="00D9298A"/>
    <w:rsid w:val="00D9688A"/>
    <w:rsid w:val="00DA0D43"/>
    <w:rsid w:val="00DA3F3C"/>
    <w:rsid w:val="00DB1769"/>
    <w:rsid w:val="00DB3650"/>
    <w:rsid w:val="00DB547D"/>
    <w:rsid w:val="00DC11AB"/>
    <w:rsid w:val="00DC3C1E"/>
    <w:rsid w:val="00DD60D4"/>
    <w:rsid w:val="00DE5A5D"/>
    <w:rsid w:val="00DF6AF7"/>
    <w:rsid w:val="00E04CBE"/>
    <w:rsid w:val="00E11070"/>
    <w:rsid w:val="00E1635E"/>
    <w:rsid w:val="00E30E89"/>
    <w:rsid w:val="00E3763E"/>
    <w:rsid w:val="00E67037"/>
    <w:rsid w:val="00E76124"/>
    <w:rsid w:val="00E77F21"/>
    <w:rsid w:val="00E848B0"/>
    <w:rsid w:val="00E87297"/>
    <w:rsid w:val="00E878D6"/>
    <w:rsid w:val="00E90347"/>
    <w:rsid w:val="00E91F53"/>
    <w:rsid w:val="00E97503"/>
    <w:rsid w:val="00EA56F0"/>
    <w:rsid w:val="00EB351F"/>
    <w:rsid w:val="00EB7C9A"/>
    <w:rsid w:val="00EC2273"/>
    <w:rsid w:val="00EC4985"/>
    <w:rsid w:val="00ED4275"/>
    <w:rsid w:val="00ED4818"/>
    <w:rsid w:val="00ED53BB"/>
    <w:rsid w:val="00ED61C6"/>
    <w:rsid w:val="00EE2991"/>
    <w:rsid w:val="00EF4476"/>
    <w:rsid w:val="00F00967"/>
    <w:rsid w:val="00F149C7"/>
    <w:rsid w:val="00F14A92"/>
    <w:rsid w:val="00F216A1"/>
    <w:rsid w:val="00F21B5D"/>
    <w:rsid w:val="00F27DD1"/>
    <w:rsid w:val="00F41BAE"/>
    <w:rsid w:val="00F5700E"/>
    <w:rsid w:val="00F57AAD"/>
    <w:rsid w:val="00F70AA0"/>
    <w:rsid w:val="00F738FF"/>
    <w:rsid w:val="00F7792C"/>
    <w:rsid w:val="00F82714"/>
    <w:rsid w:val="00F83B64"/>
    <w:rsid w:val="00F877DA"/>
    <w:rsid w:val="00F90DE3"/>
    <w:rsid w:val="00F965FC"/>
    <w:rsid w:val="00FA4990"/>
    <w:rsid w:val="00FA77E5"/>
    <w:rsid w:val="00FB58D1"/>
    <w:rsid w:val="00FB5E67"/>
    <w:rsid w:val="00FC1DD3"/>
    <w:rsid w:val="00FC4949"/>
    <w:rsid w:val="00FD20FF"/>
    <w:rsid w:val="00FE0662"/>
    <w:rsid w:val="00FE1FA7"/>
    <w:rsid w:val="00FE6D79"/>
    <w:rsid w:val="00FF08D8"/>
    <w:rsid w:val="00FF3D4D"/>
    <w:rsid w:val="00FF55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8E5BF"/>
  <w15:docId w15:val="{93D18117-81A7-4C67-A6DC-5D7D1D7D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1CD"/>
    <w:rPr>
      <w:sz w:val="24"/>
      <w:szCs w:val="24"/>
    </w:rPr>
  </w:style>
  <w:style w:type="paragraph" w:styleId="Nadpis1">
    <w:name w:val="heading 1"/>
    <w:basedOn w:val="Normln"/>
    <w:next w:val="Normln"/>
    <w:link w:val="Nadpis1Char"/>
    <w:uiPriority w:val="99"/>
    <w:qFormat/>
    <w:rsid w:val="004411CD"/>
    <w:pPr>
      <w:keepNext/>
      <w:jc w:val="both"/>
      <w:outlineLvl w:val="0"/>
    </w:pPr>
    <w:rPr>
      <w:b/>
      <w:bCs/>
    </w:rPr>
  </w:style>
  <w:style w:type="paragraph" w:styleId="Nadpis2">
    <w:name w:val="heading 2"/>
    <w:basedOn w:val="Normln"/>
    <w:next w:val="Normln"/>
    <w:link w:val="Nadpis2Char"/>
    <w:uiPriority w:val="99"/>
    <w:qFormat/>
    <w:rsid w:val="004411CD"/>
    <w:pPr>
      <w:keepNext/>
      <w:ind w:left="360"/>
      <w:jc w:val="both"/>
      <w:outlineLvl w:val="1"/>
    </w:pPr>
    <w:rPr>
      <w:b/>
      <w:bCs/>
    </w:rPr>
  </w:style>
  <w:style w:type="paragraph" w:styleId="Nadpis3">
    <w:name w:val="heading 3"/>
    <w:basedOn w:val="Normln"/>
    <w:next w:val="Normln"/>
    <w:link w:val="Nadpis3Char"/>
    <w:uiPriority w:val="99"/>
    <w:qFormat/>
    <w:rsid w:val="004411CD"/>
    <w:pPr>
      <w:keepNext/>
      <w:tabs>
        <w:tab w:val="left" w:pos="720"/>
      </w:tabs>
      <w:jc w:val="center"/>
      <w:outlineLvl w:val="2"/>
    </w:pPr>
    <w:rPr>
      <w:b/>
      <w:bCs/>
    </w:rPr>
  </w:style>
  <w:style w:type="paragraph" w:styleId="Nadpis4">
    <w:name w:val="heading 4"/>
    <w:basedOn w:val="Normln"/>
    <w:next w:val="Normln"/>
    <w:link w:val="Nadpis4Char"/>
    <w:uiPriority w:val="99"/>
    <w:qFormat/>
    <w:rsid w:val="004411CD"/>
    <w:pPr>
      <w:keepNext/>
      <w:jc w:val="both"/>
      <w:outlineLvl w:val="3"/>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rPr>
  </w:style>
  <w:style w:type="character" w:customStyle="1" w:styleId="Nadpis2Char">
    <w:name w:val="Nadpis 2 Char"/>
    <w:link w:val="Nadpis2"/>
    <w:uiPriority w:val="99"/>
    <w:semiHidden/>
    <w:rPr>
      <w:rFonts w:ascii="Cambria" w:hAnsi="Cambria" w:cs="Cambria"/>
      <w:b/>
      <w:bCs/>
      <w:i/>
      <w:iCs/>
      <w:sz w:val="28"/>
      <w:szCs w:val="28"/>
    </w:rPr>
  </w:style>
  <w:style w:type="character" w:customStyle="1" w:styleId="Nadpis3Char">
    <w:name w:val="Nadpis 3 Char"/>
    <w:link w:val="Nadpis3"/>
    <w:uiPriority w:val="99"/>
    <w:semiHidden/>
    <w:rPr>
      <w:rFonts w:ascii="Cambria" w:hAnsi="Cambria" w:cs="Cambria"/>
      <w:b/>
      <w:bCs/>
      <w:sz w:val="26"/>
      <w:szCs w:val="26"/>
    </w:rPr>
  </w:style>
  <w:style w:type="character" w:customStyle="1" w:styleId="Nadpis4Char">
    <w:name w:val="Nadpis 4 Char"/>
    <w:link w:val="Nadpis4"/>
    <w:uiPriority w:val="99"/>
    <w:semiHidden/>
    <w:rPr>
      <w:rFonts w:ascii="Calibri" w:hAnsi="Calibri" w:cs="Calibri"/>
      <w:b/>
      <w:bCs/>
      <w:sz w:val="28"/>
      <w:szCs w:val="28"/>
    </w:rPr>
  </w:style>
  <w:style w:type="paragraph" w:styleId="Nzev">
    <w:name w:val="Title"/>
    <w:basedOn w:val="Normln"/>
    <w:link w:val="NzevChar"/>
    <w:uiPriority w:val="99"/>
    <w:qFormat/>
    <w:rsid w:val="004411CD"/>
    <w:pPr>
      <w:jc w:val="center"/>
    </w:pPr>
    <w:rPr>
      <w:b/>
      <w:bCs/>
    </w:rPr>
  </w:style>
  <w:style w:type="character" w:customStyle="1" w:styleId="NzevChar">
    <w:name w:val="Název Char"/>
    <w:link w:val="Nzev"/>
    <w:uiPriority w:val="99"/>
    <w:rPr>
      <w:rFonts w:ascii="Cambria" w:hAnsi="Cambria" w:cs="Cambria"/>
      <w:b/>
      <w:bCs/>
      <w:kern w:val="28"/>
      <w:sz w:val="32"/>
      <w:szCs w:val="32"/>
    </w:rPr>
  </w:style>
  <w:style w:type="paragraph" w:styleId="Zkladntext">
    <w:name w:val="Body Text"/>
    <w:basedOn w:val="Normln"/>
    <w:link w:val="ZkladntextChar"/>
    <w:rsid w:val="004411CD"/>
    <w:pPr>
      <w:jc w:val="both"/>
    </w:pPr>
  </w:style>
  <w:style w:type="character" w:customStyle="1" w:styleId="ZkladntextChar">
    <w:name w:val="Základní text Char"/>
    <w:link w:val="Zkladntext"/>
    <w:uiPriority w:val="99"/>
    <w:semiHidden/>
    <w:rPr>
      <w:sz w:val="24"/>
      <w:szCs w:val="24"/>
    </w:rPr>
  </w:style>
  <w:style w:type="paragraph" w:styleId="Zkladntextodsazen">
    <w:name w:val="Body Text Indent"/>
    <w:basedOn w:val="Normln"/>
    <w:link w:val="ZkladntextodsazenChar"/>
    <w:uiPriority w:val="99"/>
    <w:rsid w:val="004411CD"/>
    <w:pPr>
      <w:ind w:left="360"/>
      <w:jc w:val="both"/>
    </w:pPr>
  </w:style>
  <w:style w:type="character" w:customStyle="1" w:styleId="ZkladntextodsazenChar">
    <w:name w:val="Základní text odsazený Char"/>
    <w:link w:val="Zkladntextodsazen"/>
    <w:uiPriority w:val="99"/>
    <w:semiHidden/>
    <w:rPr>
      <w:sz w:val="24"/>
      <w:szCs w:val="24"/>
    </w:rPr>
  </w:style>
  <w:style w:type="paragraph" w:styleId="Textbubliny">
    <w:name w:val="Balloon Text"/>
    <w:basedOn w:val="Normln"/>
    <w:link w:val="TextbublinyChar"/>
    <w:uiPriority w:val="99"/>
    <w:semiHidden/>
    <w:rsid w:val="004411CD"/>
    <w:rPr>
      <w:rFonts w:ascii="Tahoma" w:hAnsi="Tahoma" w:cs="Tahoma"/>
      <w:sz w:val="16"/>
      <w:szCs w:val="16"/>
    </w:rPr>
  </w:style>
  <w:style w:type="character" w:customStyle="1" w:styleId="TextbublinyChar">
    <w:name w:val="Text bubliny Char"/>
    <w:link w:val="Textbubliny"/>
    <w:uiPriority w:val="99"/>
    <w:semiHidden/>
    <w:rPr>
      <w:sz w:val="2"/>
      <w:szCs w:val="2"/>
    </w:rPr>
  </w:style>
  <w:style w:type="character" w:customStyle="1" w:styleId="platne">
    <w:name w:val="platne"/>
    <w:basedOn w:val="Standardnpsmoodstavce"/>
    <w:rsid w:val="004411CD"/>
  </w:style>
  <w:style w:type="paragraph" w:customStyle="1" w:styleId="Ustanoven">
    <w:name w:val="Ustanovení"/>
    <w:basedOn w:val="Normln"/>
    <w:uiPriority w:val="99"/>
    <w:rsid w:val="004411CD"/>
    <w:pPr>
      <w:spacing w:before="60" w:after="60"/>
      <w:ind w:firstLine="284"/>
      <w:jc w:val="both"/>
    </w:pPr>
    <w:rPr>
      <w:sz w:val="22"/>
      <w:szCs w:val="22"/>
    </w:rPr>
  </w:style>
  <w:style w:type="character" w:customStyle="1" w:styleId="apple-style-span">
    <w:name w:val="apple-style-span"/>
    <w:rsid w:val="00CC43D3"/>
  </w:style>
  <w:style w:type="character" w:customStyle="1" w:styleId="apple-converted-space">
    <w:name w:val="apple-converted-space"/>
    <w:rsid w:val="00CC43D3"/>
  </w:style>
  <w:style w:type="paragraph" w:styleId="Bezmezer">
    <w:name w:val="No Spacing"/>
    <w:qFormat/>
    <w:rsid w:val="00CC43D3"/>
    <w:rPr>
      <w:rFonts w:ascii="Calibri" w:hAnsi="Calibri" w:cs="Calibri"/>
      <w:sz w:val="22"/>
      <w:szCs w:val="22"/>
      <w:lang w:eastAsia="en-US"/>
    </w:rPr>
  </w:style>
  <w:style w:type="paragraph" w:styleId="Odstavecseseznamem">
    <w:name w:val="List Paragraph"/>
    <w:basedOn w:val="Normln"/>
    <w:uiPriority w:val="99"/>
    <w:qFormat/>
    <w:rsid w:val="00CC43D3"/>
    <w:pPr>
      <w:spacing w:after="200" w:line="276" w:lineRule="auto"/>
      <w:ind w:left="708"/>
    </w:pPr>
    <w:rPr>
      <w:rFonts w:ascii="Calibri" w:hAnsi="Calibri" w:cs="Calibri"/>
      <w:sz w:val="22"/>
      <w:szCs w:val="22"/>
      <w:lang w:eastAsia="en-US"/>
    </w:rPr>
  </w:style>
  <w:style w:type="character" w:styleId="Siln">
    <w:name w:val="Strong"/>
    <w:uiPriority w:val="22"/>
    <w:qFormat/>
    <w:rsid w:val="00F41BAE"/>
    <w:rPr>
      <w:b/>
      <w:bCs/>
    </w:rPr>
  </w:style>
  <w:style w:type="table" w:styleId="Mkatabulky">
    <w:name w:val="Table Grid"/>
    <w:basedOn w:val="Normlntabulka"/>
    <w:uiPriority w:val="59"/>
    <w:rsid w:val="0032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C029E4"/>
    <w:pPr>
      <w:suppressAutoHyphens/>
      <w:autoSpaceDN w:val="0"/>
      <w:spacing w:after="120"/>
      <w:textAlignment w:val="baseline"/>
    </w:pPr>
    <w:rPr>
      <w:rFonts w:eastAsia="SimSun"/>
      <w:kern w:val="3"/>
      <w:lang w:eastAsia="zh-CN"/>
    </w:rPr>
  </w:style>
  <w:style w:type="character" w:styleId="Hypertextovodkaz">
    <w:name w:val="Hyperlink"/>
    <w:uiPriority w:val="99"/>
    <w:rsid w:val="00C029E4"/>
    <w:rPr>
      <w:color w:val="0000FF"/>
      <w:u w:val="single"/>
    </w:rPr>
  </w:style>
  <w:style w:type="paragraph" w:customStyle="1" w:styleId="western">
    <w:name w:val="western"/>
    <w:basedOn w:val="Normln"/>
    <w:rsid w:val="00932E71"/>
    <w:pPr>
      <w:spacing w:before="100" w:beforeAutospacing="1" w:after="100" w:afterAutospacing="1"/>
      <w:jc w:val="both"/>
    </w:pPr>
    <w:rPr>
      <w:rFonts w:ascii="Tahoma" w:hAnsi="Tahoma" w:cs="Tahoma"/>
    </w:rPr>
  </w:style>
  <w:style w:type="character" w:styleId="Odkaznakoment">
    <w:name w:val="annotation reference"/>
    <w:uiPriority w:val="99"/>
    <w:semiHidden/>
    <w:unhideWhenUsed/>
    <w:rsid w:val="0017765F"/>
    <w:rPr>
      <w:sz w:val="16"/>
      <w:szCs w:val="16"/>
    </w:rPr>
  </w:style>
  <w:style w:type="paragraph" w:styleId="Textkomente">
    <w:name w:val="annotation text"/>
    <w:basedOn w:val="Normln"/>
    <w:link w:val="TextkomenteChar"/>
    <w:uiPriority w:val="99"/>
    <w:semiHidden/>
    <w:unhideWhenUsed/>
    <w:rsid w:val="0017765F"/>
    <w:rPr>
      <w:sz w:val="20"/>
      <w:szCs w:val="20"/>
    </w:rPr>
  </w:style>
  <w:style w:type="character" w:customStyle="1" w:styleId="TextkomenteChar">
    <w:name w:val="Text komentáře Char"/>
    <w:basedOn w:val="Standardnpsmoodstavce"/>
    <w:link w:val="Textkomente"/>
    <w:uiPriority w:val="99"/>
    <w:semiHidden/>
    <w:rsid w:val="0017765F"/>
  </w:style>
  <w:style w:type="paragraph" w:styleId="Pedmtkomente">
    <w:name w:val="annotation subject"/>
    <w:basedOn w:val="Textkomente"/>
    <w:next w:val="Textkomente"/>
    <w:link w:val="PedmtkomenteChar"/>
    <w:uiPriority w:val="99"/>
    <w:semiHidden/>
    <w:unhideWhenUsed/>
    <w:rsid w:val="0017765F"/>
    <w:rPr>
      <w:b/>
      <w:bCs/>
    </w:rPr>
  </w:style>
  <w:style w:type="character" w:customStyle="1" w:styleId="PedmtkomenteChar">
    <w:name w:val="Předmět komentáře Char"/>
    <w:link w:val="Pedmtkomente"/>
    <w:uiPriority w:val="99"/>
    <w:semiHidden/>
    <w:rsid w:val="0017765F"/>
    <w:rPr>
      <w:b/>
      <w:bCs/>
    </w:rPr>
  </w:style>
  <w:style w:type="paragraph" w:styleId="Normlnweb">
    <w:name w:val="Normal (Web)"/>
    <w:basedOn w:val="Normln"/>
    <w:uiPriority w:val="99"/>
    <w:semiHidden/>
    <w:unhideWhenUsed/>
    <w:rsid w:val="001C600F"/>
    <w:pPr>
      <w:spacing w:before="100" w:beforeAutospacing="1" w:after="100" w:afterAutospacing="1"/>
    </w:pPr>
  </w:style>
  <w:style w:type="character" w:styleId="Zdraznn">
    <w:name w:val="Emphasis"/>
    <w:uiPriority w:val="20"/>
    <w:qFormat/>
    <w:rsid w:val="001C600F"/>
    <w:rPr>
      <w:i/>
      <w:iCs/>
    </w:rPr>
  </w:style>
  <w:style w:type="paragraph" w:styleId="Prosttext">
    <w:name w:val="Plain Text"/>
    <w:basedOn w:val="Normln"/>
    <w:link w:val="ProsttextChar"/>
    <w:uiPriority w:val="99"/>
    <w:semiHidden/>
    <w:unhideWhenUsed/>
    <w:rsid w:val="005E5AA3"/>
    <w:rPr>
      <w:rFonts w:ascii="Calibri" w:eastAsia="Calibri" w:hAnsi="Calibri"/>
      <w:sz w:val="22"/>
      <w:szCs w:val="21"/>
      <w:lang w:eastAsia="en-US"/>
    </w:rPr>
  </w:style>
  <w:style w:type="character" w:customStyle="1" w:styleId="ProsttextChar">
    <w:name w:val="Prostý text Char"/>
    <w:link w:val="Prosttext"/>
    <w:uiPriority w:val="99"/>
    <w:semiHidden/>
    <w:rsid w:val="005E5AA3"/>
    <w:rPr>
      <w:rFonts w:ascii="Calibri" w:eastAsia="Calibri" w:hAnsi="Calibri"/>
      <w:sz w:val="22"/>
      <w:szCs w:val="21"/>
      <w:lang w:eastAsia="en-US"/>
    </w:rPr>
  </w:style>
  <w:style w:type="numbering" w:customStyle="1" w:styleId="WW8Num10">
    <w:name w:val="WW8Num10"/>
    <w:rsid w:val="00206846"/>
    <w:pPr>
      <w:numPr>
        <w:numId w:val="13"/>
      </w:numPr>
    </w:pPr>
  </w:style>
  <w:style w:type="paragraph" w:customStyle="1" w:styleId="Bezmezer1">
    <w:name w:val="Bez mezer1"/>
    <w:rsid w:val="00E97503"/>
    <w:pPr>
      <w:suppressAutoHyphens/>
    </w:pPr>
    <w:rPr>
      <w:rFonts w:ascii="Calibri" w:hAnsi="Calibri" w:cs="Calibri"/>
      <w:sz w:val="22"/>
      <w:szCs w:val="22"/>
      <w:lang w:eastAsia="ar-SA"/>
    </w:rPr>
  </w:style>
  <w:style w:type="paragraph" w:customStyle="1" w:styleId="Bezmezer10">
    <w:name w:val="Bez mezer1"/>
    <w:rsid w:val="005A53C7"/>
    <w:pPr>
      <w:suppressAutoHyphens/>
    </w:pPr>
    <w:rPr>
      <w:rFonts w:ascii="Calibri" w:hAnsi="Calibri" w:cs="Calibri"/>
      <w:kern w:val="1"/>
      <w:sz w:val="22"/>
      <w:szCs w:val="22"/>
      <w:lang w:eastAsia="ar-SA"/>
    </w:rPr>
  </w:style>
  <w:style w:type="paragraph" w:styleId="Zhlav">
    <w:name w:val="header"/>
    <w:basedOn w:val="Normln"/>
    <w:link w:val="ZhlavChar"/>
    <w:uiPriority w:val="99"/>
    <w:unhideWhenUsed/>
    <w:rsid w:val="00C60564"/>
    <w:pPr>
      <w:tabs>
        <w:tab w:val="center" w:pos="4536"/>
        <w:tab w:val="right" w:pos="9072"/>
      </w:tabs>
    </w:pPr>
  </w:style>
  <w:style w:type="character" w:customStyle="1" w:styleId="ZhlavChar">
    <w:name w:val="Záhlaví Char"/>
    <w:basedOn w:val="Standardnpsmoodstavce"/>
    <w:link w:val="Zhlav"/>
    <w:uiPriority w:val="99"/>
    <w:rsid w:val="00C60564"/>
    <w:rPr>
      <w:sz w:val="24"/>
      <w:szCs w:val="24"/>
    </w:rPr>
  </w:style>
  <w:style w:type="paragraph" w:styleId="Zpat">
    <w:name w:val="footer"/>
    <w:basedOn w:val="Normln"/>
    <w:link w:val="ZpatChar"/>
    <w:uiPriority w:val="99"/>
    <w:unhideWhenUsed/>
    <w:rsid w:val="00C60564"/>
    <w:pPr>
      <w:tabs>
        <w:tab w:val="center" w:pos="4536"/>
        <w:tab w:val="right" w:pos="9072"/>
      </w:tabs>
    </w:pPr>
  </w:style>
  <w:style w:type="character" w:customStyle="1" w:styleId="ZpatChar">
    <w:name w:val="Zápatí Char"/>
    <w:basedOn w:val="Standardnpsmoodstavce"/>
    <w:link w:val="Zpat"/>
    <w:uiPriority w:val="99"/>
    <w:rsid w:val="00C60564"/>
    <w:rPr>
      <w:sz w:val="24"/>
      <w:szCs w:val="24"/>
    </w:rPr>
  </w:style>
  <w:style w:type="character" w:styleId="Nevyeenzmnka">
    <w:name w:val="Unresolved Mention"/>
    <w:basedOn w:val="Standardnpsmoodstavce"/>
    <w:uiPriority w:val="99"/>
    <w:semiHidden/>
    <w:unhideWhenUsed/>
    <w:rsid w:val="00950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32676">
      <w:bodyDiv w:val="1"/>
      <w:marLeft w:val="0"/>
      <w:marRight w:val="0"/>
      <w:marTop w:val="0"/>
      <w:marBottom w:val="0"/>
      <w:divBdr>
        <w:top w:val="none" w:sz="0" w:space="0" w:color="auto"/>
        <w:left w:val="none" w:sz="0" w:space="0" w:color="auto"/>
        <w:bottom w:val="none" w:sz="0" w:space="0" w:color="auto"/>
        <w:right w:val="none" w:sz="0" w:space="0" w:color="auto"/>
      </w:divBdr>
    </w:div>
    <w:div w:id="1208450143">
      <w:bodyDiv w:val="1"/>
      <w:marLeft w:val="0"/>
      <w:marRight w:val="0"/>
      <w:marTop w:val="0"/>
      <w:marBottom w:val="0"/>
      <w:divBdr>
        <w:top w:val="none" w:sz="0" w:space="0" w:color="auto"/>
        <w:left w:val="none" w:sz="0" w:space="0" w:color="auto"/>
        <w:bottom w:val="none" w:sz="0" w:space="0" w:color="auto"/>
        <w:right w:val="none" w:sz="0" w:space="0" w:color="auto"/>
      </w:divBdr>
    </w:div>
    <w:div w:id="1223643087">
      <w:bodyDiv w:val="1"/>
      <w:marLeft w:val="0"/>
      <w:marRight w:val="0"/>
      <w:marTop w:val="0"/>
      <w:marBottom w:val="0"/>
      <w:divBdr>
        <w:top w:val="none" w:sz="0" w:space="0" w:color="auto"/>
        <w:left w:val="none" w:sz="0" w:space="0" w:color="auto"/>
        <w:bottom w:val="none" w:sz="0" w:space="0" w:color="auto"/>
        <w:right w:val="none" w:sz="0" w:space="0" w:color="auto"/>
      </w:divBdr>
    </w:div>
    <w:div w:id="1288856234">
      <w:bodyDiv w:val="1"/>
      <w:marLeft w:val="0"/>
      <w:marRight w:val="0"/>
      <w:marTop w:val="0"/>
      <w:marBottom w:val="0"/>
      <w:divBdr>
        <w:top w:val="none" w:sz="0" w:space="0" w:color="auto"/>
        <w:left w:val="none" w:sz="0" w:space="0" w:color="auto"/>
        <w:bottom w:val="none" w:sz="0" w:space="0" w:color="auto"/>
        <w:right w:val="none" w:sz="0" w:space="0" w:color="auto"/>
      </w:divBdr>
    </w:div>
    <w:div w:id="1379355405">
      <w:bodyDiv w:val="1"/>
      <w:marLeft w:val="0"/>
      <w:marRight w:val="0"/>
      <w:marTop w:val="0"/>
      <w:marBottom w:val="0"/>
      <w:divBdr>
        <w:top w:val="none" w:sz="0" w:space="0" w:color="auto"/>
        <w:left w:val="none" w:sz="0" w:space="0" w:color="auto"/>
        <w:bottom w:val="none" w:sz="0" w:space="0" w:color="auto"/>
        <w:right w:val="none" w:sz="0" w:space="0" w:color="auto"/>
      </w:divBdr>
    </w:div>
    <w:div w:id="1866675884">
      <w:bodyDiv w:val="1"/>
      <w:marLeft w:val="0"/>
      <w:marRight w:val="0"/>
      <w:marTop w:val="0"/>
      <w:marBottom w:val="0"/>
      <w:divBdr>
        <w:top w:val="none" w:sz="0" w:space="0" w:color="auto"/>
        <w:left w:val="none" w:sz="0" w:space="0" w:color="auto"/>
        <w:bottom w:val="none" w:sz="0" w:space="0" w:color="auto"/>
        <w:right w:val="none" w:sz="0" w:space="0" w:color="auto"/>
      </w:divBdr>
    </w:div>
    <w:div w:id="20396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enov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D347-DBA6-4514-9CE9-914B6B38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2373</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Mgr. Pavel Jurečka</dc:creator>
  <cp:lastModifiedBy>Obec Vacenovice</cp:lastModifiedBy>
  <cp:revision>6</cp:revision>
  <cp:lastPrinted>2022-05-12T06:19:00Z</cp:lastPrinted>
  <dcterms:created xsi:type="dcterms:W3CDTF">2026-07-03T09:44:00Z</dcterms:created>
  <dcterms:modified xsi:type="dcterms:W3CDTF">2026-07-03T15:44:00Z</dcterms:modified>
</cp:coreProperties>
</file>